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17" w:rsidRDefault="00452E17" w:rsidP="00452E17">
      <w:pPr>
        <w:suppressAutoHyphens/>
        <w:ind w:firstLine="709"/>
        <w:rPr>
          <w:b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52E17" w:rsidTr="00452E17">
        <w:trPr>
          <w:jc w:val="center"/>
        </w:trPr>
        <w:tc>
          <w:tcPr>
            <w:tcW w:w="4785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«</w:t>
            </w:r>
            <w:r>
              <w:rPr>
                <w:rFonts w:eastAsia="Calibri"/>
                <w:sz w:val="28"/>
                <w:szCs w:val="28"/>
              </w:rPr>
              <w:t>УТВЕРЖДАЮ»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Министр спорта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Иркутской области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 И.Ю. Резник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</w:t>
            </w:r>
            <w:proofErr w:type="gramStart"/>
            <w:r>
              <w:rPr>
                <w:rFonts w:eastAsia="Calibri"/>
                <w:sz w:val="28"/>
                <w:szCs w:val="28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</w:rPr>
              <w:t>_________201</w:t>
            </w:r>
            <w:r>
              <w:rPr>
                <w:rFonts w:eastAsia="Calibri"/>
                <w:sz w:val="28"/>
                <w:szCs w:val="28"/>
                <w:lang w:val="en-US"/>
              </w:rPr>
              <w:t>9</w:t>
            </w:r>
            <w:r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«</w:t>
            </w:r>
            <w:r>
              <w:rPr>
                <w:rFonts w:eastAsia="Calibri"/>
                <w:sz w:val="28"/>
                <w:szCs w:val="28"/>
              </w:rPr>
              <w:t>СОГЛАСОВАНО»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Зам. председателя правления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Региональной общественной организации «Спортивная федерация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рыболовного спорта Иркутской 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области»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 Д.И. </w:t>
            </w:r>
            <w:proofErr w:type="spellStart"/>
            <w:r>
              <w:rPr>
                <w:rFonts w:eastAsia="Calibri"/>
                <w:sz w:val="28"/>
                <w:szCs w:val="28"/>
              </w:rPr>
              <w:t>Фрейдштат</w:t>
            </w:r>
            <w:proofErr w:type="spellEnd"/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</w:t>
            </w:r>
            <w:proofErr w:type="gramStart"/>
            <w:r>
              <w:rPr>
                <w:rFonts w:eastAsia="Calibri"/>
                <w:sz w:val="28"/>
                <w:szCs w:val="28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</w:rPr>
              <w:t>_________2019 г.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16"/>
                <w:szCs w:val="16"/>
              </w:rPr>
            </w:pPr>
          </w:p>
        </w:tc>
      </w:tr>
      <w:tr w:rsidR="00452E17" w:rsidTr="00452E17">
        <w:trPr>
          <w:trHeight w:val="1878"/>
          <w:jc w:val="center"/>
        </w:trPr>
        <w:tc>
          <w:tcPr>
            <w:tcW w:w="4785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«СОГЛАСОВАНО»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ОГБУ «Центр спортивной подготовки сборных команд 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Иркутской области»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_____________ В.Н.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Учеватов</w:t>
            </w:r>
            <w:proofErr w:type="spellEnd"/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</w:t>
            </w:r>
            <w:proofErr w:type="gramStart"/>
            <w:r>
              <w:rPr>
                <w:rFonts w:eastAsia="Calibri"/>
                <w:sz w:val="28"/>
                <w:szCs w:val="28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</w:rPr>
              <w:t>_________2019 г.</w:t>
            </w:r>
          </w:p>
        </w:tc>
        <w:tc>
          <w:tcPr>
            <w:tcW w:w="4786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«СОГЛАСОВАНО»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Мэр г. Тулун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 Ю.В. Карих</w:t>
            </w:r>
          </w:p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</w:t>
            </w:r>
            <w:proofErr w:type="gramStart"/>
            <w:r>
              <w:rPr>
                <w:rFonts w:eastAsia="Calibri"/>
                <w:sz w:val="28"/>
                <w:szCs w:val="28"/>
              </w:rPr>
              <w:t>_»_</w:t>
            </w:r>
            <w:proofErr w:type="gramEnd"/>
            <w:r>
              <w:rPr>
                <w:rFonts w:eastAsia="Calibri"/>
                <w:sz w:val="28"/>
                <w:szCs w:val="28"/>
              </w:rPr>
              <w:t>_________2019 г.</w:t>
            </w:r>
          </w:p>
        </w:tc>
      </w:tr>
      <w:tr w:rsidR="00452E17" w:rsidTr="00452E17">
        <w:trPr>
          <w:trHeight w:val="1878"/>
          <w:jc w:val="center"/>
        </w:trPr>
        <w:tc>
          <w:tcPr>
            <w:tcW w:w="4785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E17" w:rsidRDefault="00452E17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</w:tbl>
    <w:p w:rsidR="00452E17" w:rsidRDefault="00452E17" w:rsidP="00452E17">
      <w:pPr>
        <w:suppressAutoHyphens/>
        <w:jc w:val="center"/>
        <w:rPr>
          <w:rFonts w:eastAsia="Times New Roman"/>
          <w:b/>
          <w:color w:val="00000A"/>
          <w:sz w:val="24"/>
          <w:szCs w:val="24"/>
        </w:rPr>
      </w:pPr>
    </w:p>
    <w:p w:rsidR="00452E17" w:rsidRDefault="00452E17" w:rsidP="00452E17">
      <w:pPr>
        <w:suppressAutoHyphens/>
        <w:jc w:val="center"/>
        <w:rPr>
          <w:b/>
          <w:color w:val="00000A"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color w:val="00000A"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color w:val="00000A"/>
          <w:sz w:val="32"/>
          <w:szCs w:val="32"/>
        </w:rPr>
      </w:pPr>
      <w:r>
        <w:rPr>
          <w:b/>
          <w:color w:val="00000A"/>
          <w:sz w:val="32"/>
          <w:szCs w:val="32"/>
        </w:rPr>
        <w:t>ПОЛОЖЕНИЕ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  <w:r>
        <w:rPr>
          <w:b/>
          <w:color w:val="00000A"/>
          <w:sz w:val="32"/>
          <w:szCs w:val="32"/>
        </w:rPr>
        <w:t xml:space="preserve">о проведении Открытого Чемпионата Иркутской области 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рыболовному спорту в дисциплине 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«ловля на мормышку со льда»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(номер-код спортивной дисциплины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0920043811Г, 0920113811Л)</w:t>
      </w: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b/>
          <w:sz w:val="32"/>
          <w:szCs w:val="32"/>
        </w:rPr>
      </w:pPr>
    </w:p>
    <w:p w:rsidR="00452E17" w:rsidRDefault="00452E17" w:rsidP="00452E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Тулун, о. Озёрное</w:t>
      </w:r>
    </w:p>
    <w:p w:rsidR="00452E17" w:rsidRDefault="00452E17" w:rsidP="00452E17">
      <w:pPr>
        <w:suppressAutoHyphens/>
        <w:jc w:val="center"/>
        <w:rPr>
          <w:b/>
          <w:color w:val="00000A"/>
          <w:sz w:val="24"/>
          <w:szCs w:val="24"/>
        </w:rPr>
      </w:pPr>
      <w:r>
        <w:rPr>
          <w:sz w:val="28"/>
          <w:szCs w:val="28"/>
        </w:rPr>
        <w:t>25-26 мая 2019 г.</w:t>
      </w:r>
    </w:p>
    <w:p w:rsidR="00452E17" w:rsidRDefault="00452E17" w:rsidP="00452E17">
      <w:pPr>
        <w:suppressAutoHyphens/>
        <w:jc w:val="both"/>
      </w:pPr>
    </w:p>
    <w:p w:rsidR="00AD247A" w:rsidRDefault="00AD247A" w:rsidP="00552277">
      <w:pPr>
        <w:rPr>
          <w:rFonts w:ascii="Verdana" w:hAnsi="Verdana"/>
          <w:color w:val="333333"/>
          <w:sz w:val="20"/>
          <w:szCs w:val="20"/>
        </w:rPr>
      </w:pPr>
    </w:p>
    <w:p w:rsidR="00AD247A" w:rsidRDefault="00AD247A" w:rsidP="00552277">
      <w:pPr>
        <w:rPr>
          <w:rFonts w:ascii="Verdana" w:hAnsi="Verdana"/>
          <w:color w:val="333333"/>
          <w:sz w:val="20"/>
          <w:szCs w:val="20"/>
        </w:rPr>
      </w:pPr>
    </w:p>
    <w:p w:rsidR="00AD247A" w:rsidRDefault="00AD247A" w:rsidP="00552277">
      <w:pPr>
        <w:rPr>
          <w:rFonts w:ascii="Verdana" w:hAnsi="Verdana"/>
          <w:color w:val="333333"/>
          <w:sz w:val="20"/>
          <w:szCs w:val="20"/>
        </w:rPr>
      </w:pPr>
    </w:p>
    <w:p w:rsidR="00AD247A" w:rsidRDefault="00552277" w:rsidP="00552277">
      <w:pPr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r w:rsidRPr="00AD247A">
        <w:rPr>
          <w:rFonts w:ascii="Verdana" w:hAnsi="Verdana"/>
          <w:color w:val="333333"/>
          <w:sz w:val="28"/>
          <w:szCs w:val="28"/>
        </w:rPr>
        <w:lastRenderedPageBreak/>
        <w:t>1. Статус соревнований.</w:t>
      </w:r>
      <w:r w:rsidRPr="00AD247A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t>1.1. Открытые областные лично-командные соревнования по спортивной ловле на поплавочную удочку.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AD247A">
        <w:rPr>
          <w:rFonts w:ascii="Verdana" w:hAnsi="Verdana"/>
          <w:color w:val="333333"/>
          <w:sz w:val="28"/>
          <w:szCs w:val="28"/>
        </w:rPr>
        <w:t>2. Цели и задачи.</w:t>
      </w:r>
      <w:r w:rsidRPr="00AD247A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t>2.1. Пропаганда активного здорового образа жизни, популяризация спортивной ловли</w:t>
      </w:r>
      <w:r>
        <w:rPr>
          <w:rFonts w:ascii="Verdana" w:hAnsi="Verdana"/>
          <w:color w:val="333333"/>
          <w:sz w:val="20"/>
          <w:szCs w:val="20"/>
          <w:shd w:val="clear" w:color="auto" w:fill="DCE1E5"/>
        </w:rPr>
        <w:t xml:space="preserve"> </w:t>
      </w:r>
      <w:r w:rsidRPr="00552277">
        <w:rPr>
          <w:rFonts w:ascii="Verdana" w:hAnsi="Verdana"/>
          <w:color w:val="333333"/>
          <w:sz w:val="20"/>
          <w:szCs w:val="20"/>
        </w:rPr>
        <w:t>рыбы поплавочной снастью.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2.2. Выявление сильнейших спортсменов </w:t>
      </w:r>
      <w:r w:rsidR="00AD247A">
        <w:rPr>
          <w:rFonts w:ascii="Verdana" w:hAnsi="Verdana"/>
          <w:color w:val="333333"/>
          <w:sz w:val="20"/>
          <w:szCs w:val="20"/>
        </w:rPr>
        <w:t xml:space="preserve">Иркутской </w:t>
      </w:r>
      <w:r w:rsidRPr="00552277">
        <w:rPr>
          <w:rFonts w:ascii="Verdana" w:hAnsi="Verdana"/>
          <w:color w:val="333333"/>
          <w:sz w:val="20"/>
          <w:szCs w:val="20"/>
        </w:rPr>
        <w:t>области в ловле рыбы на поплавочную удочку.</w:t>
      </w:r>
      <w:r w:rsidRPr="00552277">
        <w:rPr>
          <w:rFonts w:ascii="Verdana" w:hAnsi="Verdana"/>
          <w:color w:val="333333"/>
          <w:sz w:val="20"/>
          <w:szCs w:val="20"/>
        </w:rPr>
        <w:br/>
        <w:t>2.3. Повышение рыболовного мастерства участников, обмен опытом спортивной и тренерской работы.</w:t>
      </w:r>
    </w:p>
    <w:p w:rsidR="00AD247A" w:rsidRDefault="00AD247A" w:rsidP="00552277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2.4. подтверждение и выполнение разрядных норм, отбор (определение кандидатов в сборные команды РОО «СФРСИО».</w:t>
      </w:r>
    </w:p>
    <w:p w:rsidR="00073B54" w:rsidRDefault="00AD247A" w:rsidP="00073B54">
      <w:pPr>
        <w:pStyle w:val="a7"/>
        <w:shd w:val="clear" w:color="auto" w:fill="FFFFFF"/>
        <w:spacing w:before="0" w:beforeAutospacing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2.5. подготовка судей для подтверждения, присвоения и повышения квалификации «Судья по рыболовному спорту».</w:t>
      </w:r>
    </w:p>
    <w:p w:rsidR="00073B54" w:rsidRPr="0039767E" w:rsidRDefault="00552277" w:rsidP="00073B54">
      <w:pPr>
        <w:pStyle w:val="a7"/>
        <w:shd w:val="clear" w:color="auto" w:fill="FFFFFF"/>
        <w:spacing w:before="0" w:beforeAutospacing="0"/>
        <w:rPr>
          <w:rFonts w:ascii="Verdana" w:hAnsi="Verdana" w:cs="Segoe UI"/>
          <w:color w:val="252525"/>
          <w:sz w:val="20"/>
          <w:szCs w:val="20"/>
        </w:rPr>
      </w:pPr>
      <w:r w:rsidRPr="00552277">
        <w:rPr>
          <w:rFonts w:ascii="Verdana" w:hAnsi="Verdana"/>
          <w:color w:val="333333"/>
          <w:sz w:val="20"/>
          <w:szCs w:val="20"/>
        </w:rPr>
        <w:br/>
      </w:r>
      <w:r w:rsidRPr="00AD247A">
        <w:rPr>
          <w:rFonts w:ascii="Verdana" w:hAnsi="Verdana"/>
          <w:color w:val="333333"/>
          <w:sz w:val="28"/>
          <w:szCs w:val="28"/>
        </w:rPr>
        <w:t>3. Руководство соревнований.</w:t>
      </w:r>
      <w:r w:rsidRPr="00AD247A">
        <w:rPr>
          <w:rFonts w:ascii="Verdana" w:hAnsi="Verdana"/>
          <w:color w:val="333333"/>
          <w:sz w:val="28"/>
          <w:szCs w:val="28"/>
        </w:rPr>
        <w:br/>
      </w:r>
      <w:r w:rsidRPr="0039767E">
        <w:rPr>
          <w:rFonts w:ascii="Verdana" w:hAnsi="Verdana"/>
          <w:color w:val="333333"/>
          <w:sz w:val="20"/>
          <w:szCs w:val="20"/>
        </w:rPr>
        <w:t xml:space="preserve">3.1. </w:t>
      </w:r>
      <w:r w:rsidR="00073B54" w:rsidRPr="0039767E">
        <w:rPr>
          <w:rFonts w:ascii="Verdana" w:hAnsi="Verdana" w:cs="Segoe UI"/>
          <w:color w:val="252525"/>
          <w:sz w:val="20"/>
          <w:szCs w:val="20"/>
        </w:rPr>
        <w:t>Общее руководство проведением соревнования осуществляют министерство спорта Иркутской области,</w:t>
      </w:r>
      <w:r w:rsidR="00D45EAF">
        <w:rPr>
          <w:rFonts w:ascii="Verdana" w:hAnsi="Verdana" w:cs="Segoe UI"/>
          <w:color w:val="252525"/>
          <w:sz w:val="20"/>
          <w:szCs w:val="20"/>
        </w:rPr>
        <w:t xml:space="preserve"> </w:t>
      </w:r>
      <w:r w:rsidR="00073B54" w:rsidRPr="0039767E">
        <w:rPr>
          <w:rFonts w:ascii="Verdana" w:hAnsi="Verdana" w:cs="Segoe UI"/>
          <w:color w:val="252525"/>
          <w:sz w:val="20"/>
          <w:szCs w:val="20"/>
        </w:rPr>
        <w:t>ОГБУ «Центр спортивной подготовки сборных команд Иркутской области», региональная общественная организация «Спортивная федерация рыболовного спорта Иркутской области» (далее - РОО «Спортивная федерация рыболовного спорта Иркутской области»), Иркутская областная общественная организация охотников и рыболовов</w:t>
      </w:r>
      <w:r w:rsidR="009451B4">
        <w:rPr>
          <w:rFonts w:ascii="Verdana" w:hAnsi="Verdana" w:cs="Segoe UI"/>
          <w:color w:val="252525"/>
          <w:sz w:val="20"/>
          <w:szCs w:val="20"/>
        </w:rPr>
        <w:t xml:space="preserve">, спорткомитет </w:t>
      </w:r>
      <w:proofErr w:type="spellStart"/>
      <w:r w:rsidR="009451B4">
        <w:rPr>
          <w:rFonts w:ascii="Verdana" w:hAnsi="Verdana" w:cs="Segoe UI"/>
          <w:color w:val="252525"/>
          <w:sz w:val="20"/>
          <w:szCs w:val="20"/>
        </w:rPr>
        <w:t>г.Тулуна</w:t>
      </w:r>
      <w:proofErr w:type="spellEnd"/>
      <w:r w:rsidR="00073B54" w:rsidRPr="0039767E">
        <w:rPr>
          <w:rFonts w:ascii="Verdana" w:hAnsi="Verdana" w:cs="Segoe UI"/>
          <w:color w:val="252525"/>
          <w:sz w:val="20"/>
          <w:szCs w:val="20"/>
        </w:rPr>
        <w:t>.</w:t>
      </w:r>
    </w:p>
    <w:p w:rsidR="00073B54" w:rsidRPr="0039767E" w:rsidRDefault="00073B54" w:rsidP="00073B54">
      <w:pPr>
        <w:pStyle w:val="a7"/>
        <w:shd w:val="clear" w:color="auto" w:fill="FFFFFF"/>
        <w:spacing w:before="0" w:beforeAutospacing="0"/>
        <w:rPr>
          <w:rFonts w:ascii="Verdana" w:hAnsi="Verdana" w:cs="Segoe UI"/>
          <w:color w:val="252525"/>
        </w:rPr>
      </w:pPr>
      <w:r w:rsidRPr="0039767E">
        <w:rPr>
          <w:rFonts w:ascii="Verdana" w:hAnsi="Verdana" w:cs="Segoe UI"/>
          <w:color w:val="252525"/>
          <w:sz w:val="20"/>
          <w:szCs w:val="20"/>
        </w:rPr>
        <w:t>Непосредственное проведение соревнований возлагается на главную судейскую коллегию, утвержденную РОО «Спортивная</w:t>
      </w:r>
      <w:r w:rsidRPr="0039767E">
        <w:rPr>
          <w:rFonts w:ascii="Verdana" w:hAnsi="Verdana" w:cs="Segoe UI"/>
          <w:color w:val="252525"/>
        </w:rPr>
        <w:t xml:space="preserve"> </w:t>
      </w:r>
      <w:r w:rsidRPr="0039767E">
        <w:rPr>
          <w:rFonts w:ascii="Verdana" w:hAnsi="Verdana" w:cs="Segoe UI"/>
          <w:color w:val="252525"/>
          <w:sz w:val="20"/>
          <w:szCs w:val="20"/>
        </w:rPr>
        <w:t>федерация рыболовного спорта Иркутской области».</w:t>
      </w:r>
    </w:p>
    <w:p w:rsidR="00413B1D" w:rsidRDefault="00552277" w:rsidP="00AD247A">
      <w:pPr>
        <w:spacing w:line="480" w:lineRule="auto"/>
        <w:rPr>
          <w:rFonts w:ascii="Verdana" w:hAnsi="Verdana"/>
          <w:color w:val="333333"/>
          <w:sz w:val="28"/>
          <w:szCs w:val="28"/>
        </w:rPr>
      </w:pPr>
      <w:r w:rsidRPr="00552277">
        <w:rPr>
          <w:rFonts w:ascii="Verdana" w:hAnsi="Verdana"/>
          <w:color w:val="333333"/>
          <w:sz w:val="20"/>
          <w:szCs w:val="20"/>
        </w:rPr>
        <w:t>3.2. Подготовка соревнований возлагается на Оргкомитет, сформированный</w:t>
      </w:r>
      <w:r w:rsidR="00073B54">
        <w:rPr>
          <w:rFonts w:ascii="Verdana" w:hAnsi="Verdana"/>
          <w:color w:val="333333"/>
          <w:sz w:val="20"/>
          <w:szCs w:val="20"/>
        </w:rPr>
        <w:t xml:space="preserve"> РОО «СФРСИО»</w:t>
      </w:r>
      <w:r w:rsidRPr="00552277">
        <w:rPr>
          <w:rFonts w:ascii="Verdana" w:hAnsi="Verdana"/>
          <w:color w:val="333333"/>
          <w:sz w:val="20"/>
          <w:szCs w:val="20"/>
        </w:rPr>
        <w:t>.</w:t>
      </w:r>
      <w:r w:rsidRPr="00552277">
        <w:rPr>
          <w:rFonts w:ascii="Verdana" w:hAnsi="Verdana"/>
          <w:color w:val="333333"/>
          <w:sz w:val="20"/>
          <w:szCs w:val="20"/>
        </w:rPr>
        <w:br/>
        <w:t>3.3. Непосредственное проведение соревнований возлагается на Оргкомитет и судейскую коллегию.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073B54">
        <w:rPr>
          <w:rFonts w:ascii="Verdana" w:hAnsi="Verdana"/>
          <w:color w:val="333333"/>
          <w:sz w:val="28"/>
          <w:szCs w:val="28"/>
        </w:rPr>
        <w:t>4. Время и место проведения.</w:t>
      </w:r>
      <w:r w:rsidRPr="00073B54">
        <w:rPr>
          <w:rFonts w:ascii="Verdana" w:hAnsi="Verdana"/>
          <w:color w:val="333333"/>
          <w:sz w:val="28"/>
          <w:szCs w:val="28"/>
        </w:rPr>
        <w:br/>
      </w:r>
      <w:r w:rsidR="00073B54">
        <w:rPr>
          <w:rFonts w:ascii="Verdana" w:hAnsi="Verdana"/>
          <w:color w:val="333333"/>
          <w:sz w:val="20"/>
          <w:szCs w:val="20"/>
        </w:rPr>
        <w:t>4.1. Соревнование проводится 25-26 мая 2019</w:t>
      </w:r>
      <w:r w:rsidRPr="00552277">
        <w:rPr>
          <w:rFonts w:ascii="Verdana" w:hAnsi="Verdana"/>
          <w:color w:val="333333"/>
          <w:sz w:val="20"/>
          <w:szCs w:val="20"/>
        </w:rPr>
        <w:t xml:space="preserve"> года.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4.2. Местом проведения соревнования является </w:t>
      </w:r>
      <w:r w:rsidR="00413B1D">
        <w:rPr>
          <w:rFonts w:ascii="Verdana" w:hAnsi="Verdana"/>
          <w:color w:val="333333"/>
          <w:sz w:val="20"/>
          <w:szCs w:val="20"/>
        </w:rPr>
        <w:t>г. Тулун, о. Озёрное</w:t>
      </w:r>
      <w:r w:rsidR="00E84A31">
        <w:rPr>
          <w:rFonts w:ascii="Verdana" w:hAnsi="Verdana"/>
          <w:color w:val="333333"/>
          <w:sz w:val="20"/>
          <w:szCs w:val="20"/>
        </w:rPr>
        <w:t>.</w:t>
      </w:r>
      <w:r w:rsidRPr="00552277">
        <w:rPr>
          <w:rFonts w:ascii="Verdana" w:hAnsi="Verdana"/>
          <w:color w:val="333333"/>
          <w:sz w:val="20"/>
          <w:szCs w:val="20"/>
        </w:rPr>
        <w:br/>
        <w:t>4.</w:t>
      </w:r>
      <w:r w:rsidR="00413B1D">
        <w:rPr>
          <w:rFonts w:ascii="Verdana" w:hAnsi="Verdana"/>
          <w:color w:val="333333"/>
          <w:sz w:val="20"/>
          <w:szCs w:val="20"/>
        </w:rPr>
        <w:t>3</w:t>
      </w:r>
      <w:r w:rsidRPr="00552277">
        <w:rPr>
          <w:rFonts w:ascii="Verdana" w:hAnsi="Verdana"/>
          <w:color w:val="333333"/>
          <w:sz w:val="20"/>
          <w:szCs w:val="20"/>
        </w:rPr>
        <w:t xml:space="preserve">. Виды рыб, обитающих в водоеме: лещ, плотва, окунь, карась, </w:t>
      </w:r>
      <w:r w:rsidR="00073B54">
        <w:rPr>
          <w:rFonts w:ascii="Verdana" w:hAnsi="Verdana"/>
          <w:color w:val="333333"/>
          <w:sz w:val="20"/>
          <w:szCs w:val="20"/>
        </w:rPr>
        <w:t>сом</w:t>
      </w:r>
      <w:r w:rsidRPr="00552277">
        <w:rPr>
          <w:rFonts w:ascii="Verdana" w:hAnsi="Verdana"/>
          <w:color w:val="333333"/>
          <w:sz w:val="20"/>
          <w:szCs w:val="20"/>
        </w:rPr>
        <w:t>.</w:t>
      </w:r>
      <w:r w:rsidRPr="00552277">
        <w:rPr>
          <w:rFonts w:ascii="Verdana" w:hAnsi="Verdana"/>
          <w:color w:val="333333"/>
          <w:sz w:val="20"/>
          <w:szCs w:val="20"/>
        </w:rPr>
        <w:br/>
        <w:t>4.</w:t>
      </w:r>
      <w:r w:rsidR="00413B1D">
        <w:rPr>
          <w:rFonts w:ascii="Verdana" w:hAnsi="Verdana"/>
          <w:color w:val="333333"/>
          <w:sz w:val="20"/>
          <w:szCs w:val="20"/>
        </w:rPr>
        <w:t>4</w:t>
      </w:r>
      <w:r w:rsidRPr="00552277">
        <w:rPr>
          <w:rFonts w:ascii="Verdana" w:hAnsi="Verdana"/>
          <w:color w:val="333333"/>
          <w:sz w:val="20"/>
          <w:szCs w:val="20"/>
        </w:rPr>
        <w:t>. Точное расположение зон будет определено в зависимости от количества зарегистрировавшихся участников в день проведения соревнований.</w:t>
      </w:r>
      <w:r w:rsidRPr="00552277">
        <w:rPr>
          <w:rFonts w:ascii="Verdana" w:hAnsi="Verdana"/>
          <w:color w:val="333333"/>
          <w:sz w:val="20"/>
          <w:szCs w:val="20"/>
        </w:rPr>
        <w:br/>
      </w:r>
    </w:p>
    <w:p w:rsidR="00B23630" w:rsidRPr="00AD247A" w:rsidRDefault="00552277" w:rsidP="00AD247A">
      <w:pPr>
        <w:spacing w:line="480" w:lineRule="auto"/>
        <w:rPr>
          <w:rFonts w:ascii="Verdana" w:hAnsi="Verdana"/>
          <w:color w:val="333333"/>
          <w:sz w:val="20"/>
          <w:szCs w:val="20"/>
        </w:rPr>
      </w:pPr>
      <w:r w:rsidRPr="00073B54">
        <w:rPr>
          <w:rFonts w:ascii="Verdana" w:hAnsi="Verdana"/>
          <w:color w:val="333333"/>
          <w:sz w:val="28"/>
          <w:szCs w:val="28"/>
        </w:rPr>
        <w:lastRenderedPageBreak/>
        <w:t>5. Участники соревнований.</w:t>
      </w:r>
      <w:r w:rsidRPr="00073B54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t>5.1. Соревнование открытое, лично-командное. </w:t>
      </w:r>
      <w:r w:rsidRPr="00552277">
        <w:rPr>
          <w:rFonts w:ascii="Verdana" w:hAnsi="Verdana"/>
          <w:color w:val="333333"/>
          <w:sz w:val="20"/>
          <w:szCs w:val="20"/>
        </w:rPr>
        <w:br/>
        <w:t>5.2. До</w:t>
      </w:r>
      <w:r w:rsidR="00073B54">
        <w:rPr>
          <w:rFonts w:ascii="Verdana" w:hAnsi="Verdana"/>
          <w:color w:val="333333"/>
          <w:sz w:val="20"/>
          <w:szCs w:val="20"/>
        </w:rPr>
        <w:t>пускаются команды в составе 4</w:t>
      </w:r>
      <w:r w:rsidRPr="00552277">
        <w:rPr>
          <w:rFonts w:ascii="Verdana" w:hAnsi="Verdana"/>
          <w:color w:val="333333"/>
          <w:sz w:val="20"/>
          <w:szCs w:val="20"/>
        </w:rPr>
        <w:t xml:space="preserve"> человек</w:t>
      </w:r>
      <w:r w:rsidR="00073B54">
        <w:rPr>
          <w:rFonts w:ascii="Verdana" w:hAnsi="Verdana"/>
          <w:color w:val="333333"/>
          <w:sz w:val="20"/>
          <w:szCs w:val="20"/>
        </w:rPr>
        <w:t xml:space="preserve"> (один запасной)</w:t>
      </w:r>
      <w:r w:rsidRPr="00552277">
        <w:rPr>
          <w:rFonts w:ascii="Verdana" w:hAnsi="Verdana"/>
          <w:color w:val="333333"/>
          <w:sz w:val="20"/>
          <w:szCs w:val="20"/>
        </w:rPr>
        <w:t>, независимо от пол</w:t>
      </w:r>
      <w:r w:rsidR="00073B54">
        <w:rPr>
          <w:rFonts w:ascii="Verdana" w:hAnsi="Verdana"/>
          <w:color w:val="333333"/>
          <w:sz w:val="20"/>
          <w:szCs w:val="20"/>
        </w:rPr>
        <w:t>а</w:t>
      </w:r>
      <w:r w:rsidRPr="00552277">
        <w:rPr>
          <w:rFonts w:ascii="Verdana" w:hAnsi="Verdana"/>
          <w:color w:val="333333"/>
          <w:sz w:val="20"/>
          <w:szCs w:val="20"/>
        </w:rPr>
        <w:t xml:space="preserve"> участника. Кроме того, допускаются спортсмены, выступающие в личном зачете, отдельно от команды.</w:t>
      </w:r>
      <w:r w:rsidRPr="00552277">
        <w:rPr>
          <w:rFonts w:ascii="Verdana" w:hAnsi="Verdana"/>
          <w:color w:val="333333"/>
          <w:sz w:val="20"/>
          <w:szCs w:val="20"/>
        </w:rPr>
        <w:br/>
        <w:t>5.3. Всем участникам соревнований рекомендовано иметь при себе док</w:t>
      </w:r>
      <w:r w:rsidR="00073B54">
        <w:rPr>
          <w:rFonts w:ascii="Verdana" w:hAnsi="Verdana"/>
          <w:color w:val="333333"/>
          <w:sz w:val="20"/>
          <w:szCs w:val="20"/>
        </w:rPr>
        <w:t>умент, удостоверяющий личность,</w:t>
      </w:r>
      <w:r w:rsidRPr="00552277">
        <w:rPr>
          <w:rFonts w:ascii="Verdana" w:hAnsi="Verdana"/>
          <w:color w:val="333333"/>
          <w:sz w:val="20"/>
          <w:szCs w:val="20"/>
        </w:rPr>
        <w:t xml:space="preserve"> полис обязательного медицинского страхования</w:t>
      </w:r>
      <w:r w:rsidR="00073B54">
        <w:rPr>
          <w:rFonts w:ascii="Verdana" w:hAnsi="Verdana"/>
          <w:color w:val="333333"/>
          <w:sz w:val="20"/>
          <w:szCs w:val="20"/>
        </w:rPr>
        <w:t xml:space="preserve">, </w:t>
      </w:r>
      <w:r w:rsidR="00E84A31">
        <w:rPr>
          <w:rFonts w:ascii="Segoe UI" w:hAnsi="Segoe UI" w:cs="Segoe UI"/>
          <w:color w:val="252525"/>
        </w:rPr>
        <w:t>договор (оригинал) о страховании жизни и здоровья от несчастных случаев, включая риски соревнований</w:t>
      </w:r>
      <w:r w:rsidRPr="00552277">
        <w:rPr>
          <w:rFonts w:ascii="Verdana" w:hAnsi="Verdana"/>
          <w:color w:val="333333"/>
          <w:sz w:val="20"/>
          <w:szCs w:val="20"/>
        </w:rPr>
        <w:t>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E84A31">
        <w:rPr>
          <w:rFonts w:ascii="Verdana" w:hAnsi="Verdana"/>
          <w:color w:val="333333"/>
          <w:sz w:val="28"/>
          <w:szCs w:val="28"/>
        </w:rPr>
        <w:t>6. Правила проведения соревнований.</w:t>
      </w:r>
      <w:r w:rsidRPr="00E84A31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t>6.1. Соревнование проводится в соответствии с Правилами спортивного рыболовства от 20.03.2014г.</w:t>
      </w:r>
      <w:r w:rsidR="00E84A31">
        <w:rPr>
          <w:rFonts w:ascii="Verdana" w:hAnsi="Verdana"/>
          <w:color w:val="333333"/>
          <w:sz w:val="20"/>
          <w:szCs w:val="20"/>
        </w:rPr>
        <w:t xml:space="preserve"> №140.</w:t>
      </w:r>
      <w:r w:rsidRPr="00552277">
        <w:rPr>
          <w:rFonts w:ascii="Verdana" w:hAnsi="Verdana"/>
          <w:color w:val="333333"/>
          <w:sz w:val="20"/>
          <w:szCs w:val="20"/>
        </w:rPr>
        <w:br/>
        <w:t>6.2. Соревно</w:t>
      </w:r>
      <w:r w:rsidR="008E0E22">
        <w:rPr>
          <w:rFonts w:ascii="Verdana" w:hAnsi="Verdana"/>
          <w:color w:val="333333"/>
          <w:sz w:val="20"/>
          <w:szCs w:val="20"/>
        </w:rPr>
        <w:t xml:space="preserve">вание проводится в 2 тура в два дня продолжительностью по 3 </w:t>
      </w:r>
      <w:r w:rsidRPr="00552277">
        <w:rPr>
          <w:rFonts w:ascii="Verdana" w:hAnsi="Verdana"/>
          <w:color w:val="333333"/>
          <w:sz w:val="20"/>
          <w:szCs w:val="20"/>
        </w:rPr>
        <w:t>часа. На подготовительный этап отводится 1 час.</w:t>
      </w:r>
      <w:r w:rsidRPr="00552277">
        <w:rPr>
          <w:rFonts w:ascii="Verdana" w:hAnsi="Verdana"/>
          <w:color w:val="333333"/>
          <w:sz w:val="20"/>
          <w:szCs w:val="20"/>
        </w:rPr>
        <w:br/>
        <w:t>6.3. Производится деление по зонам и секторам. </w:t>
      </w:r>
      <w:r w:rsidRPr="00552277">
        <w:rPr>
          <w:rFonts w:ascii="Verdana" w:hAnsi="Verdana"/>
          <w:color w:val="333333"/>
          <w:sz w:val="20"/>
          <w:szCs w:val="20"/>
        </w:rPr>
        <w:br/>
        <w:t>6.4. Каждому участнику отводится сектор – не менее 10м береговой линии. Между секторами допускаются разрывы на неподходящие для ловли береговые условия</w:t>
      </w:r>
      <w:r>
        <w:rPr>
          <w:rFonts w:ascii="Verdana" w:hAnsi="Verdana"/>
          <w:color w:val="333333"/>
          <w:sz w:val="20"/>
          <w:szCs w:val="20"/>
          <w:shd w:val="clear" w:color="auto" w:fill="DCE1E5"/>
        </w:rPr>
        <w:t xml:space="preserve"> </w:t>
      </w:r>
      <w:r w:rsidRPr="00552277">
        <w:rPr>
          <w:rFonts w:ascii="Verdana" w:hAnsi="Verdana"/>
          <w:color w:val="333333"/>
          <w:sz w:val="20"/>
          <w:szCs w:val="20"/>
        </w:rPr>
        <w:t>(кусты, деревья и пр.).</w:t>
      </w:r>
      <w:r w:rsidRPr="00552277">
        <w:rPr>
          <w:rFonts w:ascii="Verdana" w:hAnsi="Verdana"/>
          <w:color w:val="333333"/>
          <w:sz w:val="20"/>
          <w:szCs w:val="20"/>
        </w:rPr>
        <w:br/>
        <w:t>Ловля рыбы проводится одной удочкой, состоящей из удилища, оснащённого леской, поплавком, грузилом и одним одинарным крючком. Длина лески, вес и форма грузил и поплавков произвольные. Грузила должны размещаться на леске выше крючка. Разрешается оснащать удилища пропускными кольцами и катушками. Количество запасных удилищ и снастей не ограничивается.</w:t>
      </w:r>
      <w:r w:rsidRPr="00552277">
        <w:rPr>
          <w:rFonts w:ascii="Verdana" w:hAnsi="Verdana"/>
          <w:color w:val="333333"/>
          <w:sz w:val="20"/>
          <w:szCs w:val="20"/>
        </w:rPr>
        <w:br/>
        <w:t>Ловля на донку запрещается. Оснастка (леска, оснащенная поплавком, грузилом и крючком) должна иметь положительную плавучесть.</w:t>
      </w:r>
      <w:r w:rsidRPr="00552277">
        <w:rPr>
          <w:rFonts w:ascii="Verdana" w:hAnsi="Verdana"/>
          <w:color w:val="333333"/>
          <w:sz w:val="20"/>
          <w:szCs w:val="20"/>
        </w:rPr>
        <w:br/>
        <w:t>Допускается касание дна части грузил, но не более 10% от общей их массы.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Длина удилищ ограничивается до </w:t>
      </w:r>
      <w:smartTag w:uri="urn:schemas-microsoft-com:office:smarttags" w:element="metricconverter">
        <w:smartTagPr>
          <w:attr w:name="ProductID" w:val="13.0 метров"/>
        </w:smartTagPr>
        <w:r w:rsidRPr="00552277">
          <w:rPr>
            <w:rFonts w:ascii="Verdana" w:hAnsi="Verdana"/>
            <w:color w:val="333333"/>
            <w:sz w:val="20"/>
            <w:szCs w:val="20"/>
          </w:rPr>
          <w:t>13.0 метров</w:t>
        </w:r>
      </w:smartTag>
      <w:r w:rsidRPr="00552277">
        <w:rPr>
          <w:rFonts w:ascii="Verdana" w:hAnsi="Verdana"/>
          <w:color w:val="333333"/>
          <w:sz w:val="20"/>
          <w:szCs w:val="20"/>
        </w:rPr>
        <w:t>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Крючок на снасти один без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дополительных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 элементов и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искуственных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 насадок.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6.5.На один тур спортсмен имеет право использовать не более </w:t>
      </w:r>
      <w:smartTag w:uri="urn:schemas-microsoft-com:office:smarttags" w:element="metricconverter">
        <w:smartTagPr>
          <w:attr w:name="ProductID" w:val="17 л"/>
        </w:smartTagPr>
        <w:r w:rsidRPr="00552277">
          <w:rPr>
            <w:rFonts w:ascii="Verdana" w:hAnsi="Verdana"/>
            <w:color w:val="333333"/>
            <w:sz w:val="20"/>
            <w:szCs w:val="20"/>
          </w:rPr>
          <w:t>17 л</w:t>
        </w:r>
      </w:smartTag>
      <w:r w:rsidRPr="00552277">
        <w:rPr>
          <w:rFonts w:ascii="Verdana" w:hAnsi="Verdana"/>
          <w:color w:val="333333"/>
          <w:sz w:val="20"/>
          <w:szCs w:val="20"/>
        </w:rPr>
        <w:t xml:space="preserve"> увлажненной смеси, </w:t>
      </w:r>
      <w:r w:rsidRPr="00552277">
        <w:rPr>
          <w:rFonts w:ascii="Verdana" w:hAnsi="Verdana"/>
          <w:color w:val="333333"/>
          <w:sz w:val="20"/>
          <w:szCs w:val="20"/>
        </w:rPr>
        <w:lastRenderedPageBreak/>
        <w:t xml:space="preserve">включая гравий, землю и прочие добавки, а также </w:t>
      </w:r>
      <w:smartTag w:uri="urn:schemas-microsoft-com:office:smarttags" w:element="metricconverter">
        <w:smartTagPr>
          <w:attr w:name="ProductID" w:val="2 литров"/>
        </w:smartTagPr>
        <w:r w:rsidRPr="00552277">
          <w:rPr>
            <w:rFonts w:ascii="Verdana" w:hAnsi="Verdana"/>
            <w:color w:val="333333"/>
            <w:sz w:val="20"/>
            <w:szCs w:val="20"/>
          </w:rPr>
          <w:t>2 литров</w:t>
        </w:r>
      </w:smartTag>
      <w:r w:rsidRPr="00552277">
        <w:rPr>
          <w:rFonts w:ascii="Verdana" w:hAnsi="Verdana"/>
          <w:color w:val="333333"/>
          <w:sz w:val="20"/>
          <w:szCs w:val="20"/>
        </w:rPr>
        <w:t xml:space="preserve"> живой прикормки и насадки на один тур на одного спортсмена, из которых мотыля (крупного и мелкого) можно использовать не более 1 литра.</w:t>
      </w:r>
      <w:r w:rsidRPr="00552277">
        <w:rPr>
          <w:rFonts w:ascii="Verdana" w:hAnsi="Verdana"/>
          <w:color w:val="333333"/>
          <w:sz w:val="20"/>
          <w:szCs w:val="20"/>
        </w:rPr>
        <w:br/>
        <w:t>Спортсмену разрешается применять прикормку и насадку естественного происхождения. Насадка и прикормка могут быть окрашены и пропитаны пахучими веществами. Запрещаются приманки, содержащие живую или мёртвую рыбу, живых и</w:t>
      </w:r>
      <w:r>
        <w:rPr>
          <w:rFonts w:ascii="Verdana" w:hAnsi="Verdana"/>
          <w:color w:val="333333"/>
          <w:sz w:val="20"/>
          <w:szCs w:val="20"/>
          <w:shd w:val="clear" w:color="auto" w:fill="DCE1E5"/>
        </w:rPr>
        <w:t xml:space="preserve"> </w:t>
      </w:r>
      <w:r w:rsidRPr="00552277">
        <w:rPr>
          <w:rFonts w:ascii="Verdana" w:hAnsi="Verdana"/>
          <w:color w:val="333333"/>
          <w:sz w:val="20"/>
          <w:szCs w:val="20"/>
        </w:rPr>
        <w:t>мертвых муравьёв, муравьиные яйца и икру рыб. Запрещается применение наркотических и одурманивающих рыбу веществ. Наживка должна насаживаться на крючок, а не прикрепляться к нему каким-либо способом.</w:t>
      </w:r>
      <w:r w:rsidRPr="00552277">
        <w:rPr>
          <w:rFonts w:ascii="Verdana" w:hAnsi="Verdana"/>
          <w:color w:val="333333"/>
          <w:sz w:val="20"/>
          <w:szCs w:val="20"/>
        </w:rPr>
        <w:br/>
        <w:t>6.6. Минимальная разрешенная длина и диаметр садка, сетка которого изготовлена из естественной или искусственной нити не ограничивается. Применение садка из стальной проволоки, равно как и любой другой тары (ведро, таз т.п.) запрещено.</w:t>
      </w:r>
      <w:r w:rsidRPr="00552277">
        <w:rPr>
          <w:rFonts w:ascii="Verdana" w:hAnsi="Verdana"/>
          <w:color w:val="333333"/>
          <w:sz w:val="20"/>
          <w:szCs w:val="20"/>
        </w:rPr>
        <w:br/>
        <w:t>6.7. Выход из своего сектора без разрешения судьи запрещен от сигнала «Вход в зону» и до сигнала «взвешивание окончено».</w:t>
      </w:r>
      <w:r w:rsidRPr="00552277">
        <w:rPr>
          <w:rFonts w:ascii="Verdana" w:hAnsi="Verdana"/>
          <w:color w:val="333333"/>
          <w:sz w:val="20"/>
          <w:szCs w:val="20"/>
        </w:rPr>
        <w:br/>
        <w:t>6.8. Заходить в воду спортсменам без разрешения судьи запрещается.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6.9. В зачет идет любая рыба, пойманная и извлечённая из воды до сигнала «Финиш». Не засчитывается рыба, при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вываживании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>, которой участником было допущено запутывание снастей участников соседних секторов. Если после сигнала «Финиш» была поймана рыба, то она в зачет не идет.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6.10. Прикармливание рыбы разрешается: по второму сигналу (за </w:t>
      </w:r>
      <w:r w:rsidR="0031406A">
        <w:rPr>
          <w:rFonts w:ascii="Verdana" w:hAnsi="Verdana"/>
          <w:color w:val="333333"/>
          <w:sz w:val="20"/>
          <w:szCs w:val="20"/>
        </w:rPr>
        <w:t>10</w:t>
      </w:r>
      <w:r w:rsidRPr="00552277">
        <w:rPr>
          <w:rFonts w:ascii="Verdana" w:hAnsi="Verdana"/>
          <w:color w:val="333333"/>
          <w:sz w:val="20"/>
          <w:szCs w:val="20"/>
        </w:rPr>
        <w:t xml:space="preserve"> минут до старта) большим количеством прикормки (большими комками, серией комков) и по третьему сигналу (“Старт”) - небольшими по объему порциями. Прикормка должна быть сформирована и заброшена без каких-либо упаковочных приспособлений. Пользоваться кормушками запрещено. Заготовленные и не заброшенные большие комки по третьему сигналу (“Старт”) должны быть разбиты. Забрасывание прикормки разрешается одной рукой или с помощью рогатки, пользоваться которой можно двумя руками.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После третьего сигнала (“Старт”) и до конца соревнований («Финиш»)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подкармливание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 разрешается небольшими по объему порциями прикормки произвольной формы. Изготовление комков прикормки после третьего сигнала осуществляется только одной </w:t>
      </w:r>
      <w:r w:rsidRPr="00552277">
        <w:rPr>
          <w:rFonts w:ascii="Verdana" w:hAnsi="Verdana"/>
          <w:color w:val="333333"/>
          <w:sz w:val="20"/>
          <w:szCs w:val="20"/>
        </w:rPr>
        <w:lastRenderedPageBreak/>
        <w:t>рукой без использования упора (ведро, подставка и т.п.). Количество прикормки (комок) в одной забрасываемой порции должно умещаться в сжатой кисти руки.</w:t>
      </w:r>
      <w:r w:rsidRPr="00552277">
        <w:rPr>
          <w:rFonts w:ascii="Verdana" w:hAnsi="Verdana"/>
          <w:color w:val="333333"/>
          <w:sz w:val="20"/>
          <w:szCs w:val="20"/>
        </w:rPr>
        <w:br/>
        <w:t>Спортсмену для прикармливания разрешается закреплять на конце штекерного удилища, которым производится ловля, кормушку объемом не более 250 мл, а также проводить прикармливание серией комков установленного выше размера.</w:t>
      </w:r>
      <w:r w:rsidRPr="00552277">
        <w:rPr>
          <w:rFonts w:ascii="Verdana" w:hAnsi="Verdana"/>
          <w:color w:val="333333"/>
          <w:sz w:val="20"/>
          <w:szCs w:val="20"/>
        </w:rPr>
        <w:br/>
        <w:t>Лепить прикормочные шары и начинать прикармливание в данном случае разрешается только после завершения проверки в секторе. 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Запрещается использование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электромиксеров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 и добавления значительных объемов воды после проверки объема прикормки судьями. По окончании тренировки и каждого тура соревнований выбрасывать в водоем остатки прикормки запрещается.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6.11. В ходе соревнований спортсмен может располагаться в своём секторе для ловли, как считает нужным. Заходить в нейтральную полосу, а также прикармливать и ловить в ней рыбу запрещается. В процессе ловли рыбы спортсмен обязан забрасывать приманку только в границах своего сектора. Рыба, пойманная в нейтральной полосе, в соседних секторах в зачет не принимается. Рыба, засеченная в своем секторе и зашедшая в соседний сектор в процессе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вываживания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, в зачёт принимается, если в процессе </w:t>
      </w:r>
      <w:proofErr w:type="spellStart"/>
      <w:r w:rsidRPr="00552277">
        <w:rPr>
          <w:rFonts w:ascii="Verdana" w:hAnsi="Verdana"/>
          <w:color w:val="333333"/>
          <w:sz w:val="20"/>
          <w:szCs w:val="20"/>
        </w:rPr>
        <w:t>вываживания</w:t>
      </w:r>
      <w:proofErr w:type="spellEnd"/>
      <w:r w:rsidRPr="00552277">
        <w:rPr>
          <w:rFonts w:ascii="Verdana" w:hAnsi="Verdana"/>
          <w:color w:val="333333"/>
          <w:sz w:val="20"/>
          <w:szCs w:val="20"/>
        </w:rPr>
        <w:t xml:space="preserve"> снасть рыболова, поймавшего рыбу, не пересеклась со снастью спортсмена соседнего сектора.</w:t>
      </w:r>
      <w:r w:rsidRPr="00552277">
        <w:rPr>
          <w:rFonts w:ascii="Verdana" w:hAnsi="Verdana"/>
          <w:color w:val="333333"/>
          <w:sz w:val="20"/>
          <w:szCs w:val="20"/>
        </w:rPr>
        <w:br/>
        <w:t>В своём секторе спортсмены должны передвигаться по возможности бесшумно, не создавая помех другим участникам соревнований. Спортсмену разрешается держать удилище в руке или класть его на берег, на воду или на специальные держатели (подставки), не вынимая снасть из воды. </w:t>
      </w:r>
      <w:r w:rsidRPr="00552277">
        <w:rPr>
          <w:rFonts w:ascii="Verdana" w:hAnsi="Verdana"/>
          <w:color w:val="333333"/>
          <w:sz w:val="20"/>
          <w:szCs w:val="20"/>
        </w:rPr>
        <w:br/>
        <w:t>После первого сигнала («Вход в сектор) спортсменам в секторе запрещается, пользоваться рациями и мобильной связью.</w:t>
      </w:r>
      <w:r w:rsidRPr="00552277">
        <w:rPr>
          <w:rFonts w:ascii="Verdana" w:hAnsi="Verdana"/>
          <w:color w:val="333333"/>
          <w:sz w:val="20"/>
          <w:szCs w:val="20"/>
        </w:rPr>
        <w:br/>
        <w:t>6.12. Из-за неблагоприятных погодных условий, либо из-за других непредвиденных обстоятельств, угрожающих жизни и безопасности участников, соревнование может быть приостановлено или отменено решением главного судьи.</w:t>
      </w:r>
      <w:r w:rsidRPr="00552277">
        <w:rPr>
          <w:rFonts w:ascii="Verdana" w:hAnsi="Verdana"/>
          <w:color w:val="333333"/>
          <w:sz w:val="20"/>
          <w:szCs w:val="20"/>
        </w:rPr>
        <w:br/>
        <w:t xml:space="preserve">6.13. Подсчет результатов и определение победителей производится в соответствии с Правилами спортивного рыболовства от 20.03.2014г. Результаты спортсменов определяются путем взвешивания их уловов. Улов на взвешивание спортсменами </w:t>
      </w:r>
      <w:r w:rsidRPr="00552277">
        <w:rPr>
          <w:rFonts w:ascii="Verdana" w:hAnsi="Verdana"/>
          <w:color w:val="333333"/>
          <w:sz w:val="20"/>
          <w:szCs w:val="20"/>
        </w:rPr>
        <w:lastRenderedPageBreak/>
        <w:t xml:space="preserve">предъявляется в чистом виде, без воды, и грунта. Взвешивание производится на весах с погрешностью не более </w:t>
      </w:r>
      <w:smartTag w:uri="urn:schemas-microsoft-com:office:smarttags" w:element="metricconverter">
        <w:smartTagPr>
          <w:attr w:name="ProductID" w:val="5 грамм"/>
        </w:smartTagPr>
        <w:r w:rsidRPr="00552277">
          <w:rPr>
            <w:rFonts w:ascii="Verdana" w:hAnsi="Verdana"/>
            <w:color w:val="333333"/>
            <w:sz w:val="20"/>
            <w:szCs w:val="20"/>
          </w:rPr>
          <w:t>5 грамм</w:t>
        </w:r>
      </w:smartTag>
      <w:r w:rsidRPr="00552277">
        <w:rPr>
          <w:rFonts w:ascii="Verdana" w:hAnsi="Verdana"/>
          <w:color w:val="333333"/>
          <w:sz w:val="20"/>
          <w:szCs w:val="20"/>
        </w:rPr>
        <w:t>. За предъявленную рыбу спортсмену начисляется по 1 баллу за каждый грамм веса. Победителем в туре признаётся спортсмен, имеющий наибольший вес улова (наибольшее количество баллов) и он занимает первое место в зоне. Остальные места распределяются в соответствии с количеством набранных баллов. За занятые места в туре спортсменам начисляются очки – занятому месту соответствует то же количество очков. Победители в соревновании определяются по наименьшему количеству очков</w:t>
      </w:r>
      <w:r w:rsidR="00087140">
        <w:rPr>
          <w:rFonts w:ascii="Verdana" w:hAnsi="Verdana"/>
          <w:color w:val="333333"/>
          <w:sz w:val="20"/>
          <w:szCs w:val="20"/>
        </w:rPr>
        <w:t xml:space="preserve"> </w:t>
      </w:r>
      <w:r w:rsidRPr="00552277">
        <w:rPr>
          <w:rFonts w:ascii="Verdana" w:hAnsi="Verdana"/>
          <w:color w:val="333333"/>
          <w:sz w:val="20"/>
          <w:szCs w:val="20"/>
        </w:rPr>
        <w:t>(сумме мест), набранных в двух турах.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E84A31">
        <w:rPr>
          <w:rFonts w:ascii="Verdana" w:hAnsi="Verdana"/>
          <w:color w:val="333333"/>
          <w:sz w:val="28"/>
          <w:szCs w:val="28"/>
        </w:rPr>
        <w:t>7. Регистрация.</w:t>
      </w:r>
      <w:r w:rsidRPr="00E84A31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t xml:space="preserve">7.1. Предварительная регистрация участников </w:t>
      </w:r>
      <w:r w:rsidR="0039767E">
        <w:rPr>
          <w:rFonts w:ascii="Verdana" w:hAnsi="Verdana"/>
          <w:color w:val="333333"/>
          <w:sz w:val="20"/>
          <w:szCs w:val="20"/>
        </w:rPr>
        <w:t>–</w:t>
      </w:r>
      <w:r w:rsidRPr="00552277">
        <w:rPr>
          <w:rFonts w:ascii="Verdana" w:hAnsi="Verdana"/>
          <w:color w:val="333333"/>
          <w:sz w:val="20"/>
          <w:szCs w:val="20"/>
        </w:rPr>
        <w:t xml:space="preserve"> </w:t>
      </w:r>
      <w:r w:rsidR="0039767E">
        <w:rPr>
          <w:rFonts w:ascii="Verdana" w:hAnsi="Verdana"/>
          <w:color w:val="333333"/>
          <w:sz w:val="20"/>
          <w:szCs w:val="20"/>
        </w:rPr>
        <w:t xml:space="preserve">подаются в судейскую коллегию или правление </w:t>
      </w:r>
      <w:proofErr w:type="spellStart"/>
      <w:r w:rsidR="0039767E">
        <w:rPr>
          <w:rFonts w:ascii="Verdana" w:hAnsi="Verdana"/>
          <w:color w:val="333333"/>
          <w:sz w:val="20"/>
          <w:szCs w:val="20"/>
        </w:rPr>
        <w:t>ИООООиР</w:t>
      </w:r>
      <w:proofErr w:type="spellEnd"/>
      <w:r w:rsidR="0039767E">
        <w:rPr>
          <w:rFonts w:ascii="Verdana" w:hAnsi="Verdana"/>
          <w:color w:val="333333"/>
          <w:sz w:val="20"/>
          <w:szCs w:val="20"/>
        </w:rPr>
        <w:t xml:space="preserve"> (правление «СФРСИО»),</w:t>
      </w:r>
      <w:r w:rsidR="00087140">
        <w:rPr>
          <w:rFonts w:ascii="Verdana" w:hAnsi="Verdana"/>
          <w:color w:val="333333"/>
          <w:sz w:val="20"/>
          <w:szCs w:val="20"/>
        </w:rPr>
        <w:t xml:space="preserve"> на официальном сайте: </w:t>
      </w:r>
      <w:r w:rsidR="00087140" w:rsidRPr="00087140">
        <w:rPr>
          <w:rFonts w:ascii="Verdana" w:hAnsi="Verdana"/>
          <w:color w:val="333333"/>
          <w:sz w:val="20"/>
          <w:szCs w:val="20"/>
        </w:rPr>
        <w:t>frs38.ru</w:t>
      </w:r>
      <w:r w:rsidR="00087140">
        <w:rPr>
          <w:rFonts w:ascii="Verdana" w:hAnsi="Verdana"/>
          <w:color w:val="333333"/>
          <w:sz w:val="20"/>
          <w:szCs w:val="20"/>
        </w:rPr>
        <w:t xml:space="preserve"> </w:t>
      </w:r>
      <w:r w:rsidRPr="00552277">
        <w:rPr>
          <w:rFonts w:ascii="Verdana" w:hAnsi="Verdana"/>
          <w:color w:val="333333"/>
          <w:sz w:val="20"/>
          <w:szCs w:val="20"/>
        </w:rPr>
        <w:t>. </w:t>
      </w:r>
      <w:r w:rsidRPr="00552277">
        <w:rPr>
          <w:rFonts w:ascii="Verdana" w:hAnsi="Verdana"/>
          <w:color w:val="333333"/>
          <w:sz w:val="20"/>
          <w:szCs w:val="20"/>
        </w:rPr>
        <w:br/>
        <w:t>7.2. Окончательная регистрация происходит на месте проведения соревнования согласно регламенту. К окончательной регистрации допускаются все участники, вне зависимости от результатов предварительной регистрации.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6A35A2">
        <w:rPr>
          <w:rFonts w:ascii="Verdana" w:hAnsi="Verdana"/>
          <w:color w:val="333333"/>
          <w:sz w:val="24"/>
          <w:szCs w:val="24"/>
        </w:rPr>
        <w:t>8. Финансовые условия.</w:t>
      </w:r>
      <w:r w:rsidR="00B23630">
        <w:rPr>
          <w:rFonts w:ascii="Verdana" w:hAnsi="Verdana"/>
          <w:color w:val="333333"/>
          <w:sz w:val="24"/>
          <w:szCs w:val="24"/>
        </w:rPr>
        <w:t xml:space="preserve"> </w:t>
      </w:r>
    </w:p>
    <w:p w:rsidR="00B23630" w:rsidRPr="00E84A31" w:rsidRDefault="00B23630" w:rsidP="00552277">
      <w:pPr>
        <w:rPr>
          <w:rFonts w:ascii="Verdana" w:hAnsi="Verdana"/>
          <w:color w:val="333333"/>
          <w:sz w:val="20"/>
          <w:szCs w:val="20"/>
        </w:rPr>
      </w:pPr>
      <w:r w:rsidRPr="00E84A31">
        <w:rPr>
          <w:rFonts w:ascii="Verdana" w:hAnsi="Verdana"/>
          <w:color w:val="333333"/>
          <w:sz w:val="20"/>
          <w:szCs w:val="20"/>
        </w:rPr>
        <w:t>8.1</w:t>
      </w:r>
      <w:r w:rsidR="00BB6F41" w:rsidRPr="00E84A31">
        <w:rPr>
          <w:rFonts w:ascii="Verdana" w:hAnsi="Verdana"/>
          <w:color w:val="333333"/>
          <w:sz w:val="20"/>
          <w:szCs w:val="20"/>
        </w:rPr>
        <w:t>.</w:t>
      </w:r>
      <w:r w:rsidRPr="00E84A31">
        <w:rPr>
          <w:rFonts w:ascii="Verdana" w:hAnsi="Verdana"/>
          <w:color w:val="333333"/>
          <w:sz w:val="20"/>
          <w:szCs w:val="20"/>
        </w:rPr>
        <w:t xml:space="preserve"> За счет средств областного бюджета Иркутской области </w:t>
      </w:r>
      <w:r w:rsidR="00BB6F41" w:rsidRPr="00E84A31">
        <w:rPr>
          <w:rFonts w:ascii="Verdana" w:hAnsi="Verdana"/>
          <w:color w:val="333333"/>
          <w:sz w:val="20"/>
          <w:szCs w:val="20"/>
        </w:rPr>
        <w:t>осуществляется:</w:t>
      </w:r>
    </w:p>
    <w:p w:rsidR="00BB6F41" w:rsidRPr="00E84A31" w:rsidRDefault="00BB6F41" w:rsidP="00552277">
      <w:pPr>
        <w:rPr>
          <w:rFonts w:ascii="Verdana" w:hAnsi="Verdana"/>
          <w:color w:val="333333"/>
          <w:sz w:val="20"/>
          <w:szCs w:val="20"/>
        </w:rPr>
      </w:pPr>
      <w:r w:rsidRPr="00E84A31">
        <w:rPr>
          <w:rFonts w:ascii="Verdana" w:hAnsi="Verdana"/>
          <w:color w:val="333333"/>
          <w:sz w:val="20"/>
          <w:szCs w:val="20"/>
        </w:rPr>
        <w:t>-наградная атрибутика (кубки, медали, грамоты);</w:t>
      </w:r>
    </w:p>
    <w:p w:rsidR="00BB6F41" w:rsidRPr="00E84A31" w:rsidRDefault="00BB6F41" w:rsidP="00552277">
      <w:pPr>
        <w:rPr>
          <w:rFonts w:ascii="Verdana" w:hAnsi="Verdana"/>
          <w:color w:val="333333"/>
          <w:sz w:val="20"/>
          <w:szCs w:val="20"/>
        </w:rPr>
      </w:pPr>
      <w:r w:rsidRPr="00E84A31">
        <w:rPr>
          <w:rFonts w:ascii="Verdana" w:hAnsi="Verdana"/>
          <w:color w:val="333333"/>
          <w:sz w:val="20"/>
          <w:szCs w:val="20"/>
        </w:rPr>
        <w:t>-оплата работы, проезд, проживание, питание ГСК, судей-контролеров, техническое обеспечение соревнований, медицинское обслуживание, обеспечение правопорядка осуществляется за счет членских и целевых взносов.</w:t>
      </w:r>
    </w:p>
    <w:p w:rsidR="00E84A31" w:rsidRDefault="00552277" w:rsidP="00552277">
      <w:pPr>
        <w:rPr>
          <w:rFonts w:ascii="Verdana" w:hAnsi="Verdana"/>
          <w:color w:val="333333"/>
          <w:sz w:val="20"/>
          <w:szCs w:val="20"/>
        </w:rPr>
      </w:pPr>
      <w:r w:rsidRPr="00E84A31">
        <w:rPr>
          <w:rFonts w:ascii="Verdana" w:hAnsi="Verdana"/>
          <w:color w:val="333333"/>
          <w:sz w:val="20"/>
          <w:szCs w:val="20"/>
        </w:rPr>
        <w:br/>
      </w:r>
      <w:r w:rsidR="00BB6F41" w:rsidRPr="00E84A31">
        <w:rPr>
          <w:rFonts w:ascii="Verdana" w:hAnsi="Verdana"/>
          <w:color w:val="333333"/>
          <w:sz w:val="20"/>
          <w:szCs w:val="20"/>
        </w:rPr>
        <w:t>8.2</w:t>
      </w:r>
      <w:r w:rsidRPr="00E84A31">
        <w:rPr>
          <w:rFonts w:ascii="Verdana" w:hAnsi="Verdana"/>
          <w:color w:val="333333"/>
          <w:sz w:val="20"/>
          <w:szCs w:val="20"/>
        </w:rPr>
        <w:t>. Все расходы спортсменов, связанные с проездом до места проведения соревнований, а также с выступлением на соревновании, несут сами спортсмены</w:t>
      </w:r>
      <w:r w:rsidR="00BB6F41" w:rsidRPr="00E84A31">
        <w:rPr>
          <w:rFonts w:ascii="Verdana" w:hAnsi="Verdana"/>
          <w:color w:val="333333"/>
          <w:sz w:val="20"/>
          <w:szCs w:val="20"/>
        </w:rPr>
        <w:t>, или командирующие организации.</w:t>
      </w:r>
      <w:r w:rsidRPr="00E84A31">
        <w:rPr>
          <w:rFonts w:ascii="Verdana" w:hAnsi="Verdana"/>
          <w:color w:val="333333"/>
          <w:sz w:val="20"/>
          <w:szCs w:val="20"/>
        </w:rPr>
        <w:br/>
      </w:r>
      <w:r w:rsidR="006A35A2" w:rsidRPr="00E84A31">
        <w:rPr>
          <w:rFonts w:ascii="Verdana" w:hAnsi="Verdana"/>
          <w:color w:val="333333"/>
          <w:sz w:val="20"/>
          <w:szCs w:val="20"/>
        </w:rPr>
        <w:t>8.2. Взнос на право участия 1000</w:t>
      </w:r>
      <w:r w:rsidRPr="00E84A31">
        <w:rPr>
          <w:rFonts w:ascii="Verdana" w:hAnsi="Verdana"/>
          <w:color w:val="333333"/>
          <w:sz w:val="20"/>
          <w:szCs w:val="20"/>
        </w:rPr>
        <w:t xml:space="preserve"> рублей с каждого участника, на месте</w:t>
      </w:r>
      <w:r w:rsidR="00BB6F41" w:rsidRPr="00BB6F41">
        <w:rPr>
          <w:rFonts w:ascii="Verdana" w:hAnsi="Verdana"/>
          <w:color w:val="333333"/>
          <w:sz w:val="24"/>
          <w:szCs w:val="24"/>
        </w:rPr>
        <w:t xml:space="preserve"> </w:t>
      </w:r>
      <w:r w:rsidR="00BB6F41" w:rsidRPr="00E84A31">
        <w:rPr>
          <w:rFonts w:ascii="Verdana" w:hAnsi="Verdana"/>
          <w:color w:val="333333"/>
          <w:sz w:val="20"/>
          <w:szCs w:val="20"/>
        </w:rPr>
        <w:t>в комиссию по допуску участников,</w:t>
      </w:r>
      <w:r w:rsidRPr="00E84A31">
        <w:rPr>
          <w:rFonts w:ascii="Verdana" w:hAnsi="Verdana"/>
          <w:color w:val="333333"/>
          <w:sz w:val="20"/>
          <w:szCs w:val="20"/>
        </w:rPr>
        <w:t xml:space="preserve"> при регистрации.</w:t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E84A31">
        <w:rPr>
          <w:rFonts w:ascii="Verdana" w:hAnsi="Verdana"/>
          <w:color w:val="333333"/>
          <w:sz w:val="20"/>
          <w:szCs w:val="20"/>
        </w:rPr>
        <w:t>8.3. Собранные деньги на право участия используются для формирования призового фонда, технические расходы соревнований, рекламную кампанию и т. п.</w:t>
      </w:r>
    </w:p>
    <w:p w:rsidR="005B78FB" w:rsidRDefault="00552277" w:rsidP="00552277">
      <w:pPr>
        <w:rPr>
          <w:rFonts w:ascii="Verdana" w:hAnsi="Verdana"/>
          <w:color w:val="333333"/>
          <w:sz w:val="28"/>
          <w:szCs w:val="28"/>
        </w:rPr>
      </w:pPr>
      <w:r w:rsidRPr="00E84A31">
        <w:rPr>
          <w:rFonts w:ascii="Verdana" w:hAnsi="Verdana"/>
          <w:color w:val="333333"/>
          <w:sz w:val="20"/>
          <w:szCs w:val="20"/>
        </w:rPr>
        <w:br/>
      </w:r>
    </w:p>
    <w:p w:rsidR="00E84A31" w:rsidRDefault="00552277" w:rsidP="00552277">
      <w:pPr>
        <w:rPr>
          <w:rFonts w:ascii="Verdana" w:hAnsi="Verdana"/>
          <w:color w:val="333333"/>
          <w:sz w:val="20"/>
          <w:szCs w:val="20"/>
        </w:rPr>
      </w:pPr>
      <w:r w:rsidRPr="00BB6F41">
        <w:rPr>
          <w:rFonts w:ascii="Verdana" w:hAnsi="Verdana"/>
          <w:color w:val="333333"/>
          <w:sz w:val="28"/>
          <w:szCs w:val="28"/>
        </w:rPr>
        <w:t>9. Награждение.</w:t>
      </w:r>
      <w:r w:rsidRPr="00BB6F41">
        <w:rPr>
          <w:rFonts w:ascii="Verdana" w:hAnsi="Verdana"/>
          <w:color w:val="333333"/>
          <w:sz w:val="28"/>
          <w:szCs w:val="28"/>
        </w:rPr>
        <w:br/>
      </w:r>
      <w:r w:rsidRPr="00E84A31">
        <w:rPr>
          <w:rFonts w:ascii="Verdana" w:hAnsi="Verdana"/>
          <w:color w:val="333333"/>
          <w:sz w:val="20"/>
          <w:szCs w:val="20"/>
        </w:rPr>
        <w:t>9.1. Команды и спортсмены, занявшие 1-3 места, награждаются медалями, грамотами и призами.</w:t>
      </w:r>
    </w:p>
    <w:p w:rsidR="0031406A" w:rsidRDefault="00552277" w:rsidP="0031406A">
      <w:pPr>
        <w:spacing w:after="0" w:line="0" w:lineRule="atLeast"/>
        <w:rPr>
          <w:rFonts w:ascii="Verdana" w:hAnsi="Verdana"/>
          <w:color w:val="333333"/>
          <w:sz w:val="24"/>
          <w:szCs w:val="24"/>
        </w:rPr>
      </w:pPr>
      <w:r w:rsidRPr="00E84A31">
        <w:rPr>
          <w:rFonts w:ascii="Verdana" w:hAnsi="Verdana"/>
          <w:color w:val="333333"/>
          <w:sz w:val="20"/>
          <w:szCs w:val="20"/>
        </w:rPr>
        <w:lastRenderedPageBreak/>
        <w:br/>
      </w:r>
      <w:r w:rsidRPr="00E84A31">
        <w:rPr>
          <w:rFonts w:ascii="Verdana" w:hAnsi="Verdana"/>
          <w:color w:val="333333"/>
          <w:sz w:val="28"/>
          <w:szCs w:val="28"/>
        </w:rPr>
        <w:t>10. Спонсор</w:t>
      </w:r>
      <w:r w:rsidR="00BB6F41" w:rsidRPr="00E84A31">
        <w:rPr>
          <w:rFonts w:ascii="Verdana" w:hAnsi="Verdana"/>
          <w:color w:val="333333"/>
          <w:sz w:val="28"/>
          <w:szCs w:val="28"/>
        </w:rPr>
        <w:t>ская помощь (возможна)</w:t>
      </w:r>
      <w:r w:rsidR="00087140" w:rsidRPr="00E84A31">
        <w:rPr>
          <w:rFonts w:ascii="Verdana" w:hAnsi="Verdana"/>
          <w:color w:val="333333"/>
          <w:sz w:val="28"/>
          <w:szCs w:val="28"/>
        </w:rPr>
        <w:t>.</w:t>
      </w:r>
      <w:r w:rsidRPr="00E84A31">
        <w:rPr>
          <w:rFonts w:ascii="Verdana" w:hAnsi="Verdana"/>
          <w:color w:val="333333"/>
          <w:sz w:val="28"/>
          <w:szCs w:val="28"/>
        </w:rPr>
        <w:br/>
      </w:r>
      <w:r w:rsidRPr="00552277">
        <w:rPr>
          <w:rFonts w:ascii="Verdana" w:hAnsi="Verdana"/>
          <w:color w:val="333333"/>
          <w:sz w:val="20"/>
          <w:szCs w:val="20"/>
        </w:rPr>
        <w:br/>
      </w:r>
      <w:r w:rsidRPr="00087140">
        <w:rPr>
          <w:rFonts w:ascii="Verdana" w:hAnsi="Verdana"/>
          <w:color w:val="333333"/>
          <w:sz w:val="28"/>
          <w:szCs w:val="28"/>
        </w:rPr>
        <w:t>11. Регламент.</w:t>
      </w:r>
      <w:r w:rsidRPr="00087140">
        <w:rPr>
          <w:rFonts w:ascii="Verdana" w:hAnsi="Verdana"/>
          <w:color w:val="333333"/>
          <w:sz w:val="28"/>
          <w:szCs w:val="28"/>
        </w:rPr>
        <w:br/>
      </w:r>
    </w:p>
    <w:p w:rsidR="00D10C1B" w:rsidRDefault="00D10C1B" w:rsidP="0031406A">
      <w:pPr>
        <w:spacing w:after="0" w:line="0" w:lineRule="atLeas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24.05.2019 г.</w:t>
      </w:r>
    </w:p>
    <w:p w:rsidR="00D10C1B" w:rsidRPr="00D10C1B" w:rsidRDefault="00D10C1B" w:rsidP="0031406A">
      <w:pPr>
        <w:spacing w:after="0" w:line="0" w:lineRule="atLeas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19.00 – регистрация команд, жеребьёвка.</w:t>
      </w:r>
    </w:p>
    <w:p w:rsidR="00D10C1B" w:rsidRDefault="00D10C1B" w:rsidP="0031406A">
      <w:pPr>
        <w:spacing w:after="0" w:line="0" w:lineRule="atLeast"/>
        <w:rPr>
          <w:rFonts w:ascii="Verdana" w:hAnsi="Verdana"/>
          <w:color w:val="333333"/>
          <w:sz w:val="24"/>
          <w:szCs w:val="24"/>
        </w:rPr>
      </w:pPr>
    </w:p>
    <w:p w:rsidR="005B78FB" w:rsidRDefault="00552277" w:rsidP="005B78FB">
      <w:pPr>
        <w:spacing w:after="0" w:line="0" w:lineRule="atLeast"/>
        <w:rPr>
          <w:rFonts w:ascii="Verdana" w:hAnsi="Verdana"/>
          <w:color w:val="333333"/>
          <w:sz w:val="20"/>
          <w:szCs w:val="20"/>
        </w:rPr>
      </w:pPr>
      <w:r w:rsidRPr="00087140">
        <w:rPr>
          <w:rFonts w:ascii="Verdana" w:hAnsi="Verdana"/>
          <w:color w:val="333333"/>
          <w:sz w:val="24"/>
          <w:szCs w:val="24"/>
        </w:rPr>
        <w:t>1 тур</w:t>
      </w:r>
      <w:r w:rsidR="006A35A2" w:rsidRPr="00087140">
        <w:rPr>
          <w:rFonts w:ascii="Verdana" w:hAnsi="Verdana"/>
          <w:color w:val="333333"/>
          <w:sz w:val="24"/>
          <w:szCs w:val="24"/>
        </w:rPr>
        <w:t xml:space="preserve"> 25.05.2019г.</w:t>
      </w:r>
      <w:r w:rsidRPr="00087140">
        <w:rPr>
          <w:rFonts w:ascii="Verdana" w:hAnsi="Verdana"/>
          <w:color w:val="333333"/>
          <w:sz w:val="24"/>
          <w:szCs w:val="24"/>
        </w:rPr>
        <w:br/>
      </w:r>
      <w:r w:rsidR="005B78FB">
        <w:rPr>
          <w:rFonts w:ascii="Verdana" w:hAnsi="Verdana"/>
          <w:color w:val="333333"/>
          <w:sz w:val="20"/>
          <w:szCs w:val="20"/>
        </w:rPr>
        <w:t>7:00 – 8:00 – построение, открытие соревнования</w:t>
      </w:r>
    </w:p>
    <w:p w:rsidR="006A35A2" w:rsidRPr="00087140" w:rsidRDefault="00D10C1B" w:rsidP="00552277">
      <w:pPr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0"/>
          <w:szCs w:val="20"/>
        </w:rPr>
        <w:t>8</w:t>
      </w:r>
      <w:r w:rsidR="00552277" w:rsidRPr="00853708">
        <w:rPr>
          <w:rFonts w:ascii="Verdana" w:hAnsi="Verdana"/>
          <w:color w:val="333333"/>
          <w:sz w:val="20"/>
          <w:szCs w:val="20"/>
        </w:rPr>
        <w:t xml:space="preserve">:00 – </w:t>
      </w:r>
      <w:r>
        <w:rPr>
          <w:rFonts w:ascii="Verdana" w:hAnsi="Verdana"/>
          <w:color w:val="333333"/>
          <w:sz w:val="20"/>
          <w:szCs w:val="20"/>
        </w:rPr>
        <w:t>9</w:t>
      </w:r>
      <w:r w:rsidR="00552277" w:rsidRPr="00853708">
        <w:rPr>
          <w:rFonts w:ascii="Verdana" w:hAnsi="Verdana"/>
          <w:color w:val="333333"/>
          <w:sz w:val="20"/>
          <w:szCs w:val="20"/>
        </w:rPr>
        <w:t>:00 первый сигнал - «Вход в зону», подготовка (1 час). Проверка судьями снастей, прикормки и насадки.</w:t>
      </w:r>
      <w:r w:rsidR="00552277" w:rsidRPr="0085370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8</w:t>
      </w:r>
      <w:r w:rsidR="00552277" w:rsidRPr="00853708">
        <w:rPr>
          <w:rFonts w:ascii="Verdana" w:hAnsi="Verdana"/>
          <w:color w:val="333333"/>
          <w:sz w:val="20"/>
          <w:szCs w:val="20"/>
        </w:rPr>
        <w:t>:</w:t>
      </w:r>
      <w:r w:rsidR="0031406A">
        <w:rPr>
          <w:rFonts w:ascii="Verdana" w:hAnsi="Verdana"/>
          <w:color w:val="333333"/>
          <w:sz w:val="20"/>
          <w:szCs w:val="20"/>
        </w:rPr>
        <w:t>5</w:t>
      </w:r>
      <w:r w:rsidR="00552277" w:rsidRPr="00853708">
        <w:rPr>
          <w:rFonts w:ascii="Verdana" w:hAnsi="Verdana"/>
          <w:color w:val="333333"/>
          <w:sz w:val="20"/>
          <w:szCs w:val="20"/>
        </w:rPr>
        <w:t>0 – второй сигнал-прикормка.</w:t>
      </w:r>
      <w:r w:rsidR="00552277" w:rsidRPr="0085370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9</w:t>
      </w:r>
      <w:r w:rsidR="00552277" w:rsidRPr="00853708">
        <w:rPr>
          <w:rFonts w:ascii="Verdana" w:hAnsi="Verdana"/>
          <w:color w:val="333333"/>
          <w:sz w:val="20"/>
          <w:szCs w:val="20"/>
        </w:rPr>
        <w:t>:0</w:t>
      </w:r>
      <w:r w:rsidR="0031406A">
        <w:rPr>
          <w:rFonts w:ascii="Verdana" w:hAnsi="Verdana"/>
          <w:color w:val="333333"/>
          <w:sz w:val="20"/>
          <w:szCs w:val="20"/>
        </w:rPr>
        <w:t>0</w:t>
      </w:r>
      <w:r w:rsidR="00552277" w:rsidRPr="00853708">
        <w:rPr>
          <w:rFonts w:ascii="Verdana" w:hAnsi="Verdana"/>
          <w:color w:val="333333"/>
          <w:sz w:val="20"/>
          <w:szCs w:val="20"/>
        </w:rPr>
        <w:t xml:space="preserve"> - третий сигнал, «Старт» (начало ловли)</w:t>
      </w:r>
      <w:r w:rsidR="00552277" w:rsidRPr="0085370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11</w:t>
      </w:r>
      <w:r w:rsidR="006A35A2" w:rsidRPr="00853708">
        <w:rPr>
          <w:rFonts w:ascii="Verdana" w:hAnsi="Verdana"/>
          <w:color w:val="333333"/>
          <w:sz w:val="20"/>
          <w:szCs w:val="20"/>
        </w:rPr>
        <w:t>:</w:t>
      </w:r>
      <w:r w:rsidR="0031406A">
        <w:rPr>
          <w:rFonts w:ascii="Verdana" w:hAnsi="Verdana"/>
          <w:color w:val="333333"/>
          <w:sz w:val="20"/>
          <w:szCs w:val="20"/>
        </w:rPr>
        <w:t>55</w:t>
      </w:r>
      <w:r w:rsidR="00552277" w:rsidRPr="00853708">
        <w:rPr>
          <w:rFonts w:ascii="Verdana" w:hAnsi="Verdana"/>
          <w:color w:val="333333"/>
          <w:sz w:val="20"/>
          <w:szCs w:val="20"/>
        </w:rPr>
        <w:t xml:space="preserve"> – четвертый сигнал - «Пять минут до финиша».</w:t>
      </w:r>
      <w:r w:rsidR="00552277" w:rsidRPr="0085370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12</w:t>
      </w:r>
      <w:r w:rsidR="006A35A2" w:rsidRPr="00853708">
        <w:rPr>
          <w:rFonts w:ascii="Verdana" w:hAnsi="Verdana"/>
          <w:color w:val="333333"/>
          <w:sz w:val="20"/>
          <w:szCs w:val="20"/>
        </w:rPr>
        <w:t>:0</w:t>
      </w:r>
      <w:r w:rsidR="0031406A">
        <w:rPr>
          <w:rFonts w:ascii="Verdana" w:hAnsi="Verdana"/>
          <w:color w:val="333333"/>
          <w:sz w:val="20"/>
          <w:szCs w:val="20"/>
        </w:rPr>
        <w:t>0</w:t>
      </w:r>
      <w:r w:rsidR="00552277" w:rsidRPr="00853708">
        <w:rPr>
          <w:rFonts w:ascii="Verdana" w:hAnsi="Verdana"/>
          <w:color w:val="333333"/>
          <w:sz w:val="20"/>
          <w:szCs w:val="20"/>
        </w:rPr>
        <w:t xml:space="preserve"> - пятый сигнал-финиш.</w:t>
      </w:r>
      <w:r w:rsidR="00552277" w:rsidRPr="00853708"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t>12</w:t>
      </w:r>
      <w:r w:rsidR="0031406A">
        <w:rPr>
          <w:rFonts w:ascii="Verdana" w:hAnsi="Verdana"/>
          <w:color w:val="333333"/>
          <w:sz w:val="20"/>
          <w:szCs w:val="20"/>
        </w:rPr>
        <w:t xml:space="preserve">:00 – </w:t>
      </w:r>
      <w:r>
        <w:rPr>
          <w:rFonts w:ascii="Verdana" w:hAnsi="Verdana"/>
          <w:color w:val="333333"/>
          <w:sz w:val="20"/>
          <w:szCs w:val="20"/>
        </w:rPr>
        <w:t>13</w:t>
      </w:r>
      <w:r w:rsidR="0031406A">
        <w:rPr>
          <w:rFonts w:ascii="Verdana" w:hAnsi="Verdana"/>
          <w:color w:val="333333"/>
          <w:sz w:val="20"/>
          <w:szCs w:val="20"/>
        </w:rPr>
        <w:t xml:space="preserve">:00 </w:t>
      </w:r>
      <w:r w:rsidR="00552277" w:rsidRPr="00853708">
        <w:rPr>
          <w:rFonts w:ascii="Verdana" w:hAnsi="Verdana"/>
          <w:color w:val="333333"/>
          <w:sz w:val="20"/>
          <w:szCs w:val="20"/>
        </w:rPr>
        <w:t>-</w:t>
      </w:r>
      <w:r w:rsidR="0031406A">
        <w:rPr>
          <w:rFonts w:ascii="Verdana" w:hAnsi="Verdana"/>
          <w:color w:val="333333"/>
          <w:sz w:val="20"/>
          <w:szCs w:val="20"/>
        </w:rPr>
        <w:t xml:space="preserve"> </w:t>
      </w:r>
      <w:r w:rsidR="00552277" w:rsidRPr="00853708">
        <w:rPr>
          <w:rFonts w:ascii="Verdana" w:hAnsi="Verdana"/>
          <w:color w:val="333333"/>
          <w:sz w:val="20"/>
          <w:szCs w:val="20"/>
        </w:rPr>
        <w:t>взвешивание уловов.</w:t>
      </w:r>
    </w:p>
    <w:p w:rsidR="00DA42FC" w:rsidRPr="00087140" w:rsidRDefault="006A35A2" w:rsidP="00552277">
      <w:pPr>
        <w:rPr>
          <w:rFonts w:ascii="Verdana" w:hAnsi="Verdana"/>
          <w:color w:val="333333"/>
          <w:sz w:val="24"/>
          <w:szCs w:val="24"/>
        </w:rPr>
      </w:pPr>
      <w:r w:rsidRPr="00087140">
        <w:rPr>
          <w:rFonts w:ascii="Verdana" w:hAnsi="Verdana"/>
          <w:color w:val="333333"/>
          <w:sz w:val="24"/>
          <w:szCs w:val="24"/>
        </w:rPr>
        <w:t>Семинар судейской коллегии</w:t>
      </w:r>
      <w:r w:rsidR="00DA42FC" w:rsidRPr="00087140">
        <w:rPr>
          <w:rFonts w:ascii="Verdana" w:hAnsi="Verdana"/>
          <w:color w:val="333333"/>
          <w:sz w:val="24"/>
          <w:szCs w:val="24"/>
        </w:rPr>
        <w:t>:</w:t>
      </w:r>
    </w:p>
    <w:p w:rsidR="00DA42FC" w:rsidRPr="0039767E" w:rsidRDefault="00DA42FC" w:rsidP="00552277">
      <w:pPr>
        <w:rPr>
          <w:rFonts w:ascii="Verdana" w:hAnsi="Verdana"/>
          <w:color w:val="333333"/>
          <w:sz w:val="20"/>
          <w:szCs w:val="20"/>
        </w:rPr>
      </w:pPr>
      <w:r w:rsidRPr="0039767E">
        <w:rPr>
          <w:rFonts w:ascii="Verdana" w:hAnsi="Verdana"/>
          <w:color w:val="333333"/>
          <w:sz w:val="20"/>
          <w:szCs w:val="20"/>
        </w:rPr>
        <w:t>17.00-18.30</w:t>
      </w:r>
      <w:r w:rsidR="00087140" w:rsidRPr="0039767E">
        <w:rPr>
          <w:rFonts w:ascii="Verdana" w:hAnsi="Verdana"/>
          <w:color w:val="333333"/>
          <w:sz w:val="20"/>
          <w:szCs w:val="20"/>
        </w:rPr>
        <w:t>.</w:t>
      </w:r>
    </w:p>
    <w:p w:rsidR="00DA42FC" w:rsidRPr="0039767E" w:rsidRDefault="00552277" w:rsidP="00552277">
      <w:pPr>
        <w:rPr>
          <w:rFonts w:ascii="Verdana" w:hAnsi="Verdana"/>
          <w:color w:val="333333"/>
          <w:sz w:val="20"/>
          <w:szCs w:val="20"/>
        </w:rPr>
      </w:pPr>
      <w:r w:rsidRPr="00552277">
        <w:rPr>
          <w:rFonts w:ascii="Verdana" w:hAnsi="Verdana"/>
          <w:color w:val="333333"/>
          <w:sz w:val="20"/>
          <w:szCs w:val="20"/>
        </w:rPr>
        <w:br/>
      </w:r>
      <w:r w:rsidRPr="00087140">
        <w:rPr>
          <w:rFonts w:ascii="Verdana" w:hAnsi="Verdana"/>
          <w:color w:val="333333"/>
          <w:sz w:val="24"/>
          <w:szCs w:val="24"/>
        </w:rPr>
        <w:t>2 тур</w:t>
      </w:r>
      <w:r w:rsidR="006A35A2" w:rsidRPr="00087140">
        <w:rPr>
          <w:rFonts w:ascii="Verdana" w:hAnsi="Verdana"/>
          <w:color w:val="333333"/>
          <w:sz w:val="24"/>
          <w:szCs w:val="24"/>
        </w:rPr>
        <w:t xml:space="preserve"> 26.05.2019г.</w:t>
      </w:r>
      <w:r w:rsidRPr="00087140">
        <w:rPr>
          <w:rFonts w:ascii="Verdana" w:hAnsi="Verdana"/>
          <w:color w:val="333333"/>
          <w:sz w:val="24"/>
          <w:szCs w:val="24"/>
        </w:rPr>
        <w:br/>
      </w:r>
      <w:r w:rsidR="00DA42FC" w:rsidRPr="0039767E">
        <w:rPr>
          <w:rFonts w:ascii="Verdana" w:hAnsi="Verdana"/>
          <w:color w:val="333333"/>
          <w:sz w:val="20"/>
          <w:szCs w:val="20"/>
        </w:rPr>
        <w:t>8:00 – 9:00 первый сигнал - «Вход в зону», подготовка (1 час). Проверка судьями снастей, прикормки и насадки.</w:t>
      </w:r>
      <w:r w:rsidR="00DA42FC" w:rsidRPr="0039767E">
        <w:rPr>
          <w:rFonts w:ascii="Verdana" w:hAnsi="Verdana"/>
          <w:color w:val="333333"/>
          <w:sz w:val="20"/>
          <w:szCs w:val="20"/>
        </w:rPr>
        <w:br/>
      </w:r>
      <w:r w:rsidR="0031406A">
        <w:rPr>
          <w:rFonts w:ascii="Verdana" w:hAnsi="Verdana"/>
          <w:color w:val="333333"/>
          <w:sz w:val="20"/>
          <w:szCs w:val="20"/>
        </w:rPr>
        <w:t>8</w:t>
      </w:r>
      <w:r w:rsidR="00DA42FC" w:rsidRPr="0039767E">
        <w:rPr>
          <w:rFonts w:ascii="Verdana" w:hAnsi="Verdana"/>
          <w:color w:val="333333"/>
          <w:sz w:val="20"/>
          <w:szCs w:val="20"/>
        </w:rPr>
        <w:t>:</w:t>
      </w:r>
      <w:r w:rsidR="0031406A">
        <w:rPr>
          <w:rFonts w:ascii="Verdana" w:hAnsi="Verdana"/>
          <w:color w:val="333333"/>
          <w:sz w:val="20"/>
          <w:szCs w:val="20"/>
        </w:rPr>
        <w:t>5</w:t>
      </w:r>
      <w:r w:rsidR="00DA42FC" w:rsidRPr="0039767E">
        <w:rPr>
          <w:rFonts w:ascii="Verdana" w:hAnsi="Verdana"/>
          <w:color w:val="333333"/>
          <w:sz w:val="20"/>
          <w:szCs w:val="20"/>
        </w:rPr>
        <w:t>0 – второй сигнал-прикормка.</w:t>
      </w:r>
      <w:r w:rsidR="00DA42FC" w:rsidRPr="0039767E">
        <w:rPr>
          <w:rFonts w:ascii="Verdana" w:hAnsi="Verdana"/>
          <w:color w:val="333333"/>
          <w:sz w:val="20"/>
          <w:szCs w:val="20"/>
        </w:rPr>
        <w:br/>
        <w:t>9:0</w:t>
      </w:r>
      <w:r w:rsidR="0031406A">
        <w:rPr>
          <w:rFonts w:ascii="Verdana" w:hAnsi="Verdana"/>
          <w:color w:val="333333"/>
          <w:sz w:val="20"/>
          <w:szCs w:val="20"/>
        </w:rPr>
        <w:t>0</w:t>
      </w:r>
      <w:r w:rsidR="00DA42FC" w:rsidRPr="0039767E">
        <w:rPr>
          <w:rFonts w:ascii="Verdana" w:hAnsi="Verdana"/>
          <w:color w:val="333333"/>
          <w:sz w:val="20"/>
          <w:szCs w:val="20"/>
        </w:rPr>
        <w:t xml:space="preserve"> - третий сигнал, «Старт» (начало ловли)</w:t>
      </w:r>
      <w:r w:rsidR="00DA42FC" w:rsidRPr="0039767E">
        <w:rPr>
          <w:rFonts w:ascii="Verdana" w:hAnsi="Verdana"/>
          <w:color w:val="333333"/>
          <w:sz w:val="20"/>
          <w:szCs w:val="20"/>
        </w:rPr>
        <w:br/>
      </w:r>
      <w:r w:rsidR="0031406A">
        <w:rPr>
          <w:rFonts w:ascii="Verdana" w:hAnsi="Verdana"/>
          <w:color w:val="333333"/>
          <w:sz w:val="20"/>
          <w:szCs w:val="20"/>
        </w:rPr>
        <w:t>11</w:t>
      </w:r>
      <w:r w:rsidR="00DA42FC" w:rsidRPr="0039767E">
        <w:rPr>
          <w:rFonts w:ascii="Verdana" w:hAnsi="Verdana"/>
          <w:color w:val="333333"/>
          <w:sz w:val="20"/>
          <w:szCs w:val="20"/>
        </w:rPr>
        <w:t>:</w:t>
      </w:r>
      <w:r w:rsidR="0031406A">
        <w:rPr>
          <w:rFonts w:ascii="Verdana" w:hAnsi="Verdana"/>
          <w:color w:val="333333"/>
          <w:sz w:val="20"/>
          <w:szCs w:val="20"/>
        </w:rPr>
        <w:t>55</w:t>
      </w:r>
      <w:r w:rsidR="00DA42FC" w:rsidRPr="0039767E">
        <w:rPr>
          <w:rFonts w:ascii="Verdana" w:hAnsi="Verdana"/>
          <w:color w:val="333333"/>
          <w:sz w:val="20"/>
          <w:szCs w:val="20"/>
        </w:rPr>
        <w:t xml:space="preserve"> – четвертый сигнал - «Пять минут до финиша».</w:t>
      </w:r>
      <w:r w:rsidR="00DA42FC" w:rsidRPr="0039767E">
        <w:rPr>
          <w:rFonts w:ascii="Verdana" w:hAnsi="Verdana"/>
          <w:color w:val="333333"/>
          <w:sz w:val="20"/>
          <w:szCs w:val="20"/>
        </w:rPr>
        <w:br/>
        <w:t>1</w:t>
      </w:r>
      <w:r w:rsidR="0031406A">
        <w:rPr>
          <w:rFonts w:ascii="Verdana" w:hAnsi="Verdana"/>
          <w:color w:val="333333"/>
          <w:sz w:val="20"/>
          <w:szCs w:val="20"/>
        </w:rPr>
        <w:t>2:00 - пятый сигнал-финиш.</w:t>
      </w:r>
      <w:r w:rsidR="0031406A">
        <w:rPr>
          <w:rFonts w:ascii="Verdana" w:hAnsi="Verdana"/>
          <w:color w:val="333333"/>
          <w:sz w:val="20"/>
          <w:szCs w:val="20"/>
        </w:rPr>
        <w:br/>
        <w:t xml:space="preserve">12.00 </w:t>
      </w:r>
      <w:r w:rsidR="00DA42FC" w:rsidRPr="0039767E">
        <w:rPr>
          <w:rFonts w:ascii="Verdana" w:hAnsi="Verdana"/>
          <w:color w:val="333333"/>
          <w:sz w:val="20"/>
          <w:szCs w:val="20"/>
        </w:rPr>
        <w:t>-</w:t>
      </w:r>
      <w:r w:rsidR="0031406A">
        <w:rPr>
          <w:rFonts w:ascii="Verdana" w:hAnsi="Verdana"/>
          <w:color w:val="333333"/>
          <w:sz w:val="20"/>
          <w:szCs w:val="20"/>
        </w:rPr>
        <w:t xml:space="preserve"> </w:t>
      </w:r>
      <w:r w:rsidR="00DA42FC" w:rsidRPr="0039767E">
        <w:rPr>
          <w:rFonts w:ascii="Verdana" w:hAnsi="Verdana"/>
          <w:color w:val="333333"/>
          <w:sz w:val="20"/>
          <w:szCs w:val="20"/>
        </w:rPr>
        <w:t>13.00</w:t>
      </w:r>
      <w:r w:rsidR="0031406A">
        <w:rPr>
          <w:rFonts w:ascii="Verdana" w:hAnsi="Verdana"/>
          <w:color w:val="333333"/>
          <w:sz w:val="20"/>
          <w:szCs w:val="20"/>
        </w:rPr>
        <w:t xml:space="preserve"> </w:t>
      </w:r>
      <w:r w:rsidR="00DA42FC" w:rsidRPr="0039767E">
        <w:rPr>
          <w:rFonts w:ascii="Verdana" w:hAnsi="Verdana"/>
          <w:color w:val="333333"/>
          <w:sz w:val="20"/>
          <w:szCs w:val="20"/>
        </w:rPr>
        <w:t>-</w:t>
      </w:r>
      <w:r w:rsidR="0031406A">
        <w:rPr>
          <w:rFonts w:ascii="Verdana" w:hAnsi="Verdana"/>
          <w:color w:val="333333"/>
          <w:sz w:val="20"/>
          <w:szCs w:val="20"/>
        </w:rPr>
        <w:t xml:space="preserve"> </w:t>
      </w:r>
      <w:r w:rsidR="00DA42FC" w:rsidRPr="0039767E">
        <w:rPr>
          <w:rFonts w:ascii="Verdana" w:hAnsi="Verdana"/>
          <w:color w:val="333333"/>
          <w:sz w:val="20"/>
          <w:szCs w:val="20"/>
        </w:rPr>
        <w:t>взвешивание уловов.</w:t>
      </w:r>
    </w:p>
    <w:p w:rsidR="00DA42FC" w:rsidRPr="0039767E" w:rsidRDefault="00DA42FC" w:rsidP="00552277">
      <w:pPr>
        <w:rPr>
          <w:rFonts w:ascii="Verdana" w:hAnsi="Verdana"/>
          <w:color w:val="333333"/>
          <w:sz w:val="20"/>
          <w:szCs w:val="20"/>
        </w:rPr>
      </w:pPr>
      <w:r w:rsidRPr="0039767E">
        <w:rPr>
          <w:rFonts w:ascii="Verdana" w:hAnsi="Verdana"/>
          <w:color w:val="333333"/>
          <w:sz w:val="20"/>
          <w:szCs w:val="20"/>
        </w:rPr>
        <w:t xml:space="preserve">14.00:14.30 </w:t>
      </w:r>
      <w:r w:rsidR="00552277" w:rsidRPr="0039767E">
        <w:rPr>
          <w:rFonts w:ascii="Verdana" w:hAnsi="Verdana"/>
          <w:color w:val="333333"/>
          <w:sz w:val="20"/>
          <w:szCs w:val="20"/>
        </w:rPr>
        <w:t>- Подведение итогов, награждение победителей</w:t>
      </w:r>
      <w:r w:rsidRPr="0039767E">
        <w:rPr>
          <w:rFonts w:ascii="Verdana" w:hAnsi="Verdana"/>
          <w:color w:val="333333"/>
          <w:sz w:val="20"/>
          <w:szCs w:val="20"/>
        </w:rPr>
        <w:t>.</w:t>
      </w:r>
    </w:p>
    <w:p w:rsidR="00697BE5" w:rsidRPr="008E0E22" w:rsidRDefault="00552277" w:rsidP="00552277">
      <w:pPr>
        <w:rPr>
          <w:rFonts w:ascii="Verdana" w:hAnsi="Verdana"/>
          <w:color w:val="333333"/>
          <w:sz w:val="20"/>
          <w:szCs w:val="20"/>
        </w:rPr>
      </w:pPr>
      <w:r w:rsidRPr="00552277">
        <w:rPr>
          <w:rFonts w:ascii="Verdana" w:hAnsi="Verdana"/>
          <w:color w:val="333333"/>
          <w:sz w:val="20"/>
          <w:szCs w:val="20"/>
        </w:rPr>
        <w:br/>
      </w:r>
      <w:r w:rsidRPr="00087140">
        <w:rPr>
          <w:rFonts w:ascii="Verdana" w:hAnsi="Verdana"/>
          <w:color w:val="333333"/>
          <w:sz w:val="24"/>
          <w:szCs w:val="24"/>
        </w:rPr>
        <w:t>При согласии большинства членов судейской коллегии и участников соревнований,</w:t>
      </w:r>
      <w:r w:rsidRPr="00087140">
        <w:rPr>
          <w:rFonts w:ascii="Verdana" w:hAnsi="Verdana"/>
          <w:color w:val="333333"/>
          <w:sz w:val="24"/>
          <w:szCs w:val="24"/>
          <w:shd w:val="clear" w:color="auto" w:fill="DCE1E5"/>
        </w:rPr>
        <w:t xml:space="preserve"> </w:t>
      </w:r>
      <w:r w:rsidRPr="00087140">
        <w:rPr>
          <w:rFonts w:ascii="Verdana" w:hAnsi="Verdana"/>
          <w:color w:val="333333"/>
          <w:sz w:val="24"/>
          <w:szCs w:val="24"/>
        </w:rPr>
        <w:t>разрешается на месте вносить изменения в данное Положение (перенос времени старта, изменение продолжительности этапа и т.п.)</w:t>
      </w:r>
      <w:r w:rsidRPr="00087140">
        <w:rPr>
          <w:rFonts w:ascii="Verdana" w:hAnsi="Verdana"/>
          <w:color w:val="333333"/>
          <w:sz w:val="24"/>
          <w:szCs w:val="24"/>
        </w:rPr>
        <w:br/>
        <w:t>Данное Положение является официальным вызовом на соревнования</w:t>
      </w:r>
      <w:r w:rsidR="00087140">
        <w:rPr>
          <w:rFonts w:ascii="Verdana" w:hAnsi="Verdana"/>
          <w:color w:val="333333"/>
          <w:sz w:val="24"/>
          <w:szCs w:val="24"/>
        </w:rPr>
        <w:t>.</w:t>
      </w:r>
    </w:p>
    <w:p w:rsidR="00552277" w:rsidRDefault="00552277"/>
    <w:p w:rsidR="00C42457" w:rsidRPr="00511D87" w:rsidRDefault="00C42457">
      <w:pPr>
        <w:rPr>
          <w:sz w:val="24"/>
          <w:szCs w:val="24"/>
        </w:rPr>
      </w:pPr>
      <w:r w:rsidRPr="00511D87">
        <w:rPr>
          <w:sz w:val="24"/>
          <w:szCs w:val="24"/>
        </w:rPr>
        <w:t xml:space="preserve">Председатель правления </w:t>
      </w:r>
      <w:r w:rsidR="00511D87" w:rsidRPr="00511D87">
        <w:rPr>
          <w:sz w:val="24"/>
          <w:szCs w:val="24"/>
        </w:rPr>
        <w:t xml:space="preserve">РОО «СФРСИО»                                                                А.В. Трубников </w:t>
      </w:r>
    </w:p>
    <w:p w:rsidR="001054E6" w:rsidRDefault="001054E6" w:rsidP="007A24E4">
      <w:pPr>
        <w:jc w:val="center"/>
        <w:rPr>
          <w:sz w:val="32"/>
          <w:szCs w:val="32"/>
        </w:rPr>
      </w:pPr>
    </w:p>
    <w:p w:rsidR="00C42457" w:rsidRPr="007A24E4" w:rsidRDefault="007A24E4" w:rsidP="007A24E4">
      <w:pPr>
        <w:jc w:val="center"/>
        <w:rPr>
          <w:sz w:val="32"/>
          <w:szCs w:val="32"/>
        </w:rPr>
      </w:pPr>
      <w:r w:rsidRPr="007A24E4">
        <w:rPr>
          <w:sz w:val="32"/>
          <w:szCs w:val="32"/>
        </w:rPr>
        <w:t>Заявка</w:t>
      </w:r>
    </w:p>
    <w:p w:rsidR="00C42457" w:rsidRDefault="007A24E4">
      <w:r>
        <w:t xml:space="preserve">От </w:t>
      </w:r>
      <w:proofErr w:type="spellStart"/>
      <w:r>
        <w:t>команды:__________________на</w:t>
      </w:r>
      <w:proofErr w:type="spellEnd"/>
      <w:r>
        <w:t xml:space="preserve"> участие в Кубке Иркутской области по лову рыбы поплавочной удочкой 25-26 мая 2019г.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83"/>
        <w:gridCol w:w="1192"/>
        <w:gridCol w:w="1377"/>
        <w:gridCol w:w="1985"/>
        <w:gridCol w:w="1701"/>
        <w:gridCol w:w="992"/>
      </w:tblGrid>
      <w:tr w:rsidR="00B029F4" w:rsidTr="00B029F4">
        <w:tc>
          <w:tcPr>
            <w:tcW w:w="534" w:type="dxa"/>
          </w:tcPr>
          <w:p w:rsidR="00B029F4" w:rsidRDefault="00B029F4">
            <w:r>
              <w:lastRenderedPageBreak/>
              <w:t>№ п/п</w:t>
            </w:r>
          </w:p>
        </w:tc>
        <w:tc>
          <w:tcPr>
            <w:tcW w:w="1683" w:type="dxa"/>
          </w:tcPr>
          <w:p w:rsidR="00B029F4" w:rsidRDefault="00B029F4">
            <w:r>
              <w:t>Ф.И.О.</w:t>
            </w:r>
          </w:p>
        </w:tc>
        <w:tc>
          <w:tcPr>
            <w:tcW w:w="1192" w:type="dxa"/>
          </w:tcPr>
          <w:p w:rsidR="00B029F4" w:rsidRDefault="00B029F4">
            <w:r>
              <w:t>Год рождения</w:t>
            </w:r>
          </w:p>
        </w:tc>
        <w:tc>
          <w:tcPr>
            <w:tcW w:w="1377" w:type="dxa"/>
          </w:tcPr>
          <w:p w:rsidR="00B029F4" w:rsidRDefault="00B029F4">
            <w:r>
              <w:t>Спортивный разряд</w:t>
            </w:r>
          </w:p>
        </w:tc>
        <w:tc>
          <w:tcPr>
            <w:tcW w:w="1985" w:type="dxa"/>
          </w:tcPr>
          <w:p w:rsidR="00B029F4" w:rsidRDefault="00B029F4">
            <w:r>
              <w:t>№ страхового плиса, дата выдачи</w:t>
            </w:r>
          </w:p>
        </w:tc>
        <w:tc>
          <w:tcPr>
            <w:tcW w:w="1701" w:type="dxa"/>
          </w:tcPr>
          <w:p w:rsidR="00B029F4" w:rsidRDefault="00B029F4">
            <w:r>
              <w:t>Заключение врача</w:t>
            </w:r>
          </w:p>
        </w:tc>
        <w:tc>
          <w:tcPr>
            <w:tcW w:w="992" w:type="dxa"/>
          </w:tcPr>
          <w:p w:rsidR="00B029F4" w:rsidRDefault="00B029F4">
            <w:r>
              <w:t>Роспись</w:t>
            </w:r>
          </w:p>
        </w:tc>
      </w:tr>
      <w:tr w:rsidR="00B029F4" w:rsidTr="00B029F4">
        <w:tc>
          <w:tcPr>
            <w:tcW w:w="534" w:type="dxa"/>
          </w:tcPr>
          <w:p w:rsidR="00B029F4" w:rsidRDefault="00B029F4">
            <w:r>
              <w:t>1</w:t>
            </w:r>
          </w:p>
        </w:tc>
        <w:tc>
          <w:tcPr>
            <w:tcW w:w="1683" w:type="dxa"/>
          </w:tcPr>
          <w:p w:rsidR="00B029F4" w:rsidRDefault="00B029F4"/>
        </w:tc>
        <w:tc>
          <w:tcPr>
            <w:tcW w:w="1192" w:type="dxa"/>
          </w:tcPr>
          <w:p w:rsidR="00B029F4" w:rsidRDefault="00B029F4"/>
        </w:tc>
        <w:tc>
          <w:tcPr>
            <w:tcW w:w="1377" w:type="dxa"/>
          </w:tcPr>
          <w:p w:rsidR="00B029F4" w:rsidRDefault="00B029F4"/>
        </w:tc>
        <w:tc>
          <w:tcPr>
            <w:tcW w:w="1985" w:type="dxa"/>
          </w:tcPr>
          <w:p w:rsidR="00B029F4" w:rsidRDefault="00B029F4"/>
        </w:tc>
        <w:tc>
          <w:tcPr>
            <w:tcW w:w="1701" w:type="dxa"/>
          </w:tcPr>
          <w:p w:rsidR="00B029F4" w:rsidRDefault="00B029F4"/>
        </w:tc>
        <w:tc>
          <w:tcPr>
            <w:tcW w:w="992" w:type="dxa"/>
          </w:tcPr>
          <w:p w:rsidR="00B029F4" w:rsidRDefault="00B029F4"/>
        </w:tc>
      </w:tr>
      <w:tr w:rsidR="00B029F4" w:rsidTr="00B029F4">
        <w:tc>
          <w:tcPr>
            <w:tcW w:w="534" w:type="dxa"/>
          </w:tcPr>
          <w:p w:rsidR="00B029F4" w:rsidRDefault="00B029F4">
            <w:r>
              <w:t>2</w:t>
            </w:r>
          </w:p>
        </w:tc>
        <w:tc>
          <w:tcPr>
            <w:tcW w:w="1683" w:type="dxa"/>
          </w:tcPr>
          <w:p w:rsidR="00B029F4" w:rsidRDefault="00B029F4"/>
        </w:tc>
        <w:tc>
          <w:tcPr>
            <w:tcW w:w="1192" w:type="dxa"/>
          </w:tcPr>
          <w:p w:rsidR="00B029F4" w:rsidRDefault="00B029F4"/>
        </w:tc>
        <w:tc>
          <w:tcPr>
            <w:tcW w:w="1377" w:type="dxa"/>
          </w:tcPr>
          <w:p w:rsidR="00B029F4" w:rsidRDefault="00B029F4"/>
        </w:tc>
        <w:tc>
          <w:tcPr>
            <w:tcW w:w="1985" w:type="dxa"/>
          </w:tcPr>
          <w:p w:rsidR="00B029F4" w:rsidRDefault="00B029F4"/>
        </w:tc>
        <w:tc>
          <w:tcPr>
            <w:tcW w:w="1701" w:type="dxa"/>
          </w:tcPr>
          <w:p w:rsidR="00B029F4" w:rsidRDefault="00B029F4"/>
        </w:tc>
        <w:tc>
          <w:tcPr>
            <w:tcW w:w="992" w:type="dxa"/>
          </w:tcPr>
          <w:p w:rsidR="00B029F4" w:rsidRDefault="00B029F4"/>
        </w:tc>
      </w:tr>
      <w:tr w:rsidR="00B029F4" w:rsidTr="00B029F4">
        <w:tc>
          <w:tcPr>
            <w:tcW w:w="534" w:type="dxa"/>
          </w:tcPr>
          <w:p w:rsidR="00B029F4" w:rsidRDefault="00B029F4">
            <w:r>
              <w:t>3</w:t>
            </w:r>
          </w:p>
        </w:tc>
        <w:tc>
          <w:tcPr>
            <w:tcW w:w="1683" w:type="dxa"/>
          </w:tcPr>
          <w:p w:rsidR="00B029F4" w:rsidRDefault="00B029F4"/>
        </w:tc>
        <w:tc>
          <w:tcPr>
            <w:tcW w:w="1192" w:type="dxa"/>
          </w:tcPr>
          <w:p w:rsidR="00B029F4" w:rsidRDefault="00B029F4"/>
        </w:tc>
        <w:tc>
          <w:tcPr>
            <w:tcW w:w="1377" w:type="dxa"/>
          </w:tcPr>
          <w:p w:rsidR="00B029F4" w:rsidRDefault="00B029F4"/>
        </w:tc>
        <w:tc>
          <w:tcPr>
            <w:tcW w:w="1985" w:type="dxa"/>
          </w:tcPr>
          <w:p w:rsidR="00B029F4" w:rsidRDefault="00B029F4"/>
        </w:tc>
        <w:tc>
          <w:tcPr>
            <w:tcW w:w="1701" w:type="dxa"/>
          </w:tcPr>
          <w:p w:rsidR="00B029F4" w:rsidRDefault="00B029F4"/>
        </w:tc>
        <w:tc>
          <w:tcPr>
            <w:tcW w:w="992" w:type="dxa"/>
          </w:tcPr>
          <w:p w:rsidR="00B029F4" w:rsidRDefault="00B029F4"/>
        </w:tc>
      </w:tr>
      <w:tr w:rsidR="00B029F4" w:rsidTr="00B029F4">
        <w:tc>
          <w:tcPr>
            <w:tcW w:w="534" w:type="dxa"/>
          </w:tcPr>
          <w:p w:rsidR="00B029F4" w:rsidRDefault="00B029F4">
            <w:r>
              <w:t>4</w:t>
            </w:r>
          </w:p>
        </w:tc>
        <w:tc>
          <w:tcPr>
            <w:tcW w:w="1683" w:type="dxa"/>
          </w:tcPr>
          <w:p w:rsidR="00B029F4" w:rsidRDefault="00B029F4"/>
        </w:tc>
        <w:tc>
          <w:tcPr>
            <w:tcW w:w="1192" w:type="dxa"/>
          </w:tcPr>
          <w:p w:rsidR="00B029F4" w:rsidRDefault="00B029F4"/>
        </w:tc>
        <w:tc>
          <w:tcPr>
            <w:tcW w:w="1377" w:type="dxa"/>
          </w:tcPr>
          <w:p w:rsidR="00B029F4" w:rsidRDefault="00B029F4"/>
        </w:tc>
        <w:tc>
          <w:tcPr>
            <w:tcW w:w="1985" w:type="dxa"/>
          </w:tcPr>
          <w:p w:rsidR="00B029F4" w:rsidRDefault="00B029F4"/>
        </w:tc>
        <w:tc>
          <w:tcPr>
            <w:tcW w:w="1701" w:type="dxa"/>
          </w:tcPr>
          <w:p w:rsidR="00B029F4" w:rsidRDefault="00B029F4"/>
        </w:tc>
        <w:tc>
          <w:tcPr>
            <w:tcW w:w="992" w:type="dxa"/>
          </w:tcPr>
          <w:p w:rsidR="00B029F4" w:rsidRDefault="00B029F4"/>
        </w:tc>
      </w:tr>
    </w:tbl>
    <w:p w:rsidR="007A24E4" w:rsidRDefault="007A24E4"/>
    <w:p w:rsidR="00B029F4" w:rsidRDefault="00B029F4">
      <w:r>
        <w:t>Ответственность за технику безопасности команды при доставке к месту соревнования и обратно, во время соревнования, несет представитель организации (капитан команды).</w:t>
      </w:r>
    </w:p>
    <w:sectPr w:rsidR="00B0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20" w:rsidRDefault="00EE5520" w:rsidP="00552277">
      <w:pPr>
        <w:spacing w:after="0" w:line="240" w:lineRule="auto"/>
      </w:pPr>
      <w:r>
        <w:separator/>
      </w:r>
    </w:p>
  </w:endnote>
  <w:endnote w:type="continuationSeparator" w:id="0">
    <w:p w:rsidR="00EE5520" w:rsidRDefault="00EE5520" w:rsidP="0055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20" w:rsidRDefault="00EE5520" w:rsidP="00552277">
      <w:pPr>
        <w:spacing w:after="0" w:line="240" w:lineRule="auto"/>
      </w:pPr>
      <w:r>
        <w:separator/>
      </w:r>
    </w:p>
  </w:footnote>
  <w:footnote w:type="continuationSeparator" w:id="0">
    <w:p w:rsidR="00EE5520" w:rsidRDefault="00EE5520" w:rsidP="00552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EBB"/>
    <w:rsid w:val="00047148"/>
    <w:rsid w:val="00073B54"/>
    <w:rsid w:val="00087140"/>
    <w:rsid w:val="000C5F3A"/>
    <w:rsid w:val="001054E6"/>
    <w:rsid w:val="00110EBB"/>
    <w:rsid w:val="00215FA1"/>
    <w:rsid w:val="0031406A"/>
    <w:rsid w:val="0039767E"/>
    <w:rsid w:val="00413B1D"/>
    <w:rsid w:val="00452E17"/>
    <w:rsid w:val="00511D87"/>
    <w:rsid w:val="00552277"/>
    <w:rsid w:val="005B78FB"/>
    <w:rsid w:val="005F6EE1"/>
    <w:rsid w:val="006460AD"/>
    <w:rsid w:val="00677ED9"/>
    <w:rsid w:val="00697BE5"/>
    <w:rsid w:val="006A35A2"/>
    <w:rsid w:val="007A24E4"/>
    <w:rsid w:val="00853708"/>
    <w:rsid w:val="008E0E22"/>
    <w:rsid w:val="009173A8"/>
    <w:rsid w:val="009451B4"/>
    <w:rsid w:val="00AD247A"/>
    <w:rsid w:val="00B029F4"/>
    <w:rsid w:val="00B23630"/>
    <w:rsid w:val="00BB6F41"/>
    <w:rsid w:val="00BD0CE4"/>
    <w:rsid w:val="00C42457"/>
    <w:rsid w:val="00D10C1B"/>
    <w:rsid w:val="00D11AFD"/>
    <w:rsid w:val="00D42DCC"/>
    <w:rsid w:val="00D45EAF"/>
    <w:rsid w:val="00DA42FC"/>
    <w:rsid w:val="00E83423"/>
    <w:rsid w:val="00E84A31"/>
    <w:rsid w:val="00EE5520"/>
    <w:rsid w:val="00F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4710F5-50A1-422C-A6B1-96B0A5A1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277"/>
  </w:style>
  <w:style w:type="paragraph" w:styleId="a5">
    <w:name w:val="footer"/>
    <w:basedOn w:val="a"/>
    <w:link w:val="a6"/>
    <w:uiPriority w:val="99"/>
    <w:unhideWhenUsed/>
    <w:rsid w:val="005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277"/>
  </w:style>
  <w:style w:type="paragraph" w:styleId="a7">
    <w:name w:val="Normal (Web)"/>
    <w:basedOn w:val="a"/>
    <w:uiPriority w:val="99"/>
    <w:semiHidden/>
    <w:unhideWhenUsed/>
    <w:rsid w:val="00D1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A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44E2-A042-43F9-812E-F615F917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13751</cp:lastModifiedBy>
  <cp:revision>10</cp:revision>
  <cp:lastPrinted>2019-05-17T00:37:00Z</cp:lastPrinted>
  <dcterms:created xsi:type="dcterms:W3CDTF">2018-10-03T00:11:00Z</dcterms:created>
  <dcterms:modified xsi:type="dcterms:W3CDTF">2019-05-21T04:25:00Z</dcterms:modified>
</cp:coreProperties>
</file>